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17FE61" w14:textId="18E0CBCA" w:rsidR="008557F7" w:rsidRDefault="008557F7" w:rsidP="008557F7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English for Creative Writing Editing</w:t>
      </w:r>
    </w:p>
    <w:p w14:paraId="6286D7AE" w14:textId="43A9391F" w:rsidR="008557F7" w:rsidRDefault="008557F7" w:rsidP="008557F7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Fall 2026 </w:t>
      </w:r>
    </w:p>
    <w:p w14:paraId="6A0D2592" w14:textId="77777777" w:rsidR="008557F7" w:rsidRDefault="008557F7" w:rsidP="008557F7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Dr. Emma Howes</w:t>
      </w:r>
    </w:p>
    <w:p w14:paraId="15673971" w14:textId="77777777" w:rsidR="008557F7" w:rsidRDefault="008557F7" w:rsidP="00855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hu2kgtdt39dg" w:colFirst="0" w:colLast="0"/>
      <w:bookmarkEnd w:id="0"/>
    </w:p>
    <w:p w14:paraId="222A9CD1" w14:textId="0E641486" w:rsidR="008557F7" w:rsidRDefault="008557F7" w:rsidP="008557F7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1" w:name="_heading=h.7leagcaw18o1" w:colFirst="0" w:colLast="0"/>
      <w:bookmarkEnd w:id="1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Description:</w:t>
      </w:r>
      <w:r w:rsidRPr="008557F7">
        <w:rPr>
          <w:rFonts w:ascii="Helvetica Neue" w:eastAsiaTheme="minorHAnsi" w:hAnsi="Helvetica Neue" w:cs="Helvetica Neue"/>
          <w:color w:val="000000"/>
          <w:sz w:val="26"/>
          <w:szCs w:val="26"/>
          <w:lang w:val="en-US"/>
          <w14:ligatures w14:val="standardContextual"/>
        </w:rPr>
        <w:t xml:space="preserve"> </w:t>
      </w:r>
      <w:r w:rsidRPr="008557F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This course focuses on </w:t>
      </w:r>
      <w:r w:rsidR="00E550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developing, revising, editing, and preparing </w:t>
      </w:r>
      <w:r w:rsidRPr="008557F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creative writing projects in </w:t>
      </w:r>
      <w:r w:rsidR="00E550F2">
        <w:rPr>
          <w:rFonts w:ascii="Times New Roman" w:eastAsia="Times New Roman" w:hAnsi="Times New Roman" w:cs="Times New Roman"/>
          <w:sz w:val="24"/>
          <w:szCs w:val="24"/>
          <w:lang w:val="en-US"/>
        </w:rPr>
        <w:t>English for publication</w:t>
      </w:r>
      <w:r w:rsidRPr="008557F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="00E550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Working in fiction and creative nonfiction, we will create a substantial piece of writing and guide it through different stages of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revis</w:t>
      </w:r>
      <w:r w:rsidR="00E550F2">
        <w:rPr>
          <w:rFonts w:ascii="Times New Roman" w:eastAsia="Times New Roman" w:hAnsi="Times New Roman" w:cs="Times New Roman"/>
          <w:sz w:val="24"/>
          <w:szCs w:val="24"/>
          <w:lang w:val="en-US"/>
        </w:rPr>
        <w:t>ion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for a public audience</w:t>
      </w:r>
      <w:r w:rsidR="00E550F2">
        <w:rPr>
          <w:rFonts w:ascii="Times New Roman" w:eastAsia="Times New Roman" w:hAnsi="Times New Roman" w:cs="Times New Roman"/>
          <w:sz w:val="24"/>
          <w:szCs w:val="24"/>
          <w:lang w:val="en-US"/>
        </w:rPr>
        <w:t>. Through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creative and craft </w:t>
      </w:r>
      <w:r w:rsidR="00E550F2">
        <w:rPr>
          <w:rFonts w:ascii="Times New Roman" w:eastAsia="Times New Roman" w:hAnsi="Times New Roman" w:cs="Times New Roman"/>
          <w:sz w:val="24"/>
          <w:szCs w:val="24"/>
          <w:lang w:val="en-US"/>
        </w:rPr>
        <w:t>readings, workshops, and editorial exercises students</w:t>
      </w:r>
      <w:r w:rsidRPr="008557F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will also participate in conversations about professional editing and learn about opportunities to publish their work in English.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certificate of completion will be awarded to participants who fulfill the following requirements: attend a minimum of 75% of course meetings;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attend a minimum of one consultation conference; </w:t>
      </w:r>
      <w:r>
        <w:rPr>
          <w:rFonts w:ascii="Times New Roman" w:eastAsia="Times New Roman" w:hAnsi="Times New Roman" w:cs="Times New Roman"/>
          <w:sz w:val="24"/>
          <w:szCs w:val="24"/>
        </w:rPr>
        <w:t>submit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Dramatic Revision Mid-Term Control; and submit the Final Revision </w:t>
      </w:r>
      <w:r w:rsidR="00E550F2">
        <w:rPr>
          <w:rFonts w:ascii="Times New Roman" w:eastAsia="Times New Roman" w:hAnsi="Times New Roman" w:cs="Times New Roman"/>
          <w:sz w:val="24"/>
          <w:szCs w:val="24"/>
        </w:rPr>
        <w:t>Portfolio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&amp; Reflection. </w:t>
      </w:r>
    </w:p>
    <w:p w14:paraId="53198C15" w14:textId="77777777" w:rsidR="008557F7" w:rsidRDefault="008557F7" w:rsidP="00855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Content of practical classes 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28.5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hours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76659DD0" w14:textId="474592B2" w:rsidR="008557F7" w:rsidRDefault="008557F7" w:rsidP="00855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(90-minute class sessions, 19 meetings total)</w:t>
      </w:r>
    </w:p>
    <w:p w14:paraId="64E9BFB5" w14:textId="77777777" w:rsidR="008557F7" w:rsidRDefault="008557F7" w:rsidP="00855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5849792" w14:textId="1743D1DC" w:rsidR="008557F7" w:rsidRPr="00E550F2" w:rsidRDefault="008557F7" w:rsidP="00E550F2">
      <w:pPr>
        <w:pStyle w:val="Heading1"/>
        <w:jc w:val="center"/>
        <w:rPr>
          <w:rFonts w:eastAsia="Times New Roman"/>
          <w:sz w:val="32"/>
          <w:szCs w:val="32"/>
        </w:rPr>
      </w:pPr>
      <w:r w:rsidRPr="00E550F2">
        <w:rPr>
          <w:rFonts w:eastAsia="Times New Roman"/>
          <w:sz w:val="32"/>
          <w:szCs w:val="32"/>
        </w:rPr>
        <w:t xml:space="preserve">Module 1: </w:t>
      </w:r>
      <w:r w:rsidR="00E550F2" w:rsidRPr="00E550F2">
        <w:rPr>
          <w:rFonts w:eastAsia="Times New Roman"/>
          <w:sz w:val="32"/>
          <w:szCs w:val="32"/>
        </w:rPr>
        <w:t>Drafting Material to Revise</w:t>
      </w:r>
      <w:r w:rsidRPr="00E550F2">
        <w:rPr>
          <w:rFonts w:eastAsia="Times New Roman"/>
          <w:sz w:val="32"/>
          <w:szCs w:val="32"/>
        </w:rPr>
        <w:t xml:space="preserve"> (6 hours)</w:t>
      </w:r>
    </w:p>
    <w:p w14:paraId="187476EE" w14:textId="1984387E" w:rsidR="008557F7" w:rsidRPr="00E550F2" w:rsidRDefault="008557F7" w:rsidP="00E550F2">
      <w:pPr>
        <w:pStyle w:val="Heading2"/>
        <w:jc w:val="center"/>
        <w:rPr>
          <w:rFonts w:eastAsia="Times New Roman"/>
          <w:sz w:val="28"/>
          <w:szCs w:val="28"/>
        </w:rPr>
      </w:pPr>
      <w:r w:rsidRPr="00E550F2">
        <w:rPr>
          <w:rFonts w:eastAsia="Times New Roman"/>
          <w:sz w:val="28"/>
          <w:szCs w:val="28"/>
        </w:rPr>
        <w:t>Theme 1</w:t>
      </w:r>
    </w:p>
    <w:p w14:paraId="32DDDCA6" w14:textId="2A0E6FC4" w:rsidR="00615C4F" w:rsidRPr="008557F7" w:rsidRDefault="00615C4F" w:rsidP="00E550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Weeks 1-2</w:t>
      </w:r>
    </w:p>
    <w:p w14:paraId="157EEEC9" w14:textId="5E2EB46F" w:rsidR="008557F7" w:rsidRDefault="008557F7" w:rsidP="008557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8557F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Reflections on Revision and the Editing Process: Playing with Language and Form</w:t>
      </w:r>
    </w:p>
    <w:p w14:paraId="3D7ED460" w14:textId="3A56CC68" w:rsidR="0029485B" w:rsidRDefault="008557F7" w:rsidP="008557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557F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Introduction to course and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narratives of revision; revision vs. copyediting, structure vs. style; ethics of representation, translation, and multilingual writing (code-meshing; voice) – </w:t>
      </w:r>
      <w:r w:rsidR="00695678">
        <w:rPr>
          <w:rFonts w:ascii="Times New Roman" w:eastAsia="Times New Roman" w:hAnsi="Times New Roman" w:cs="Times New Roman"/>
          <w:sz w:val="24"/>
          <w:szCs w:val="24"/>
          <w:lang w:val="en-US"/>
        </w:rPr>
        <w:t>180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minutes</w:t>
      </w:r>
    </w:p>
    <w:p w14:paraId="1B02BEA4" w14:textId="77777777" w:rsidR="008557F7" w:rsidRDefault="008557F7" w:rsidP="008557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D77B402" w14:textId="42796D97" w:rsidR="008557F7" w:rsidRPr="00E550F2" w:rsidRDefault="008557F7" w:rsidP="00E550F2">
      <w:pPr>
        <w:pStyle w:val="Heading2"/>
        <w:jc w:val="center"/>
        <w:rPr>
          <w:rFonts w:eastAsia="Times New Roman"/>
          <w:sz w:val="28"/>
          <w:szCs w:val="28"/>
        </w:rPr>
      </w:pPr>
      <w:r w:rsidRPr="00E550F2">
        <w:rPr>
          <w:rFonts w:eastAsia="Times New Roman"/>
          <w:sz w:val="28"/>
          <w:szCs w:val="28"/>
        </w:rPr>
        <w:t>Theme 2</w:t>
      </w:r>
    </w:p>
    <w:p w14:paraId="3C401260" w14:textId="32A8303C" w:rsidR="00615C4F" w:rsidRDefault="00615C4F" w:rsidP="00E550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Weeks 3-4</w:t>
      </w:r>
    </w:p>
    <w:p w14:paraId="2E2F8B4E" w14:textId="21E97AB7" w:rsidR="008557F7" w:rsidRDefault="008557F7" w:rsidP="008557F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57F7">
        <w:rPr>
          <w:rFonts w:ascii="Times New Roman" w:hAnsi="Times New Roman" w:cs="Times New Roman"/>
          <w:b/>
          <w:bCs/>
          <w:sz w:val="24"/>
          <w:szCs w:val="24"/>
        </w:rPr>
        <w:t>Generating Text for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Revision</w:t>
      </w:r>
    </w:p>
    <w:p w14:paraId="37DDF13C" w14:textId="08EBB859" w:rsidR="008557F7" w:rsidRDefault="008557F7" w:rsidP="008557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7F7">
        <w:rPr>
          <w:rFonts w:ascii="Times New Roman" w:hAnsi="Times New Roman" w:cs="Times New Roman"/>
          <w:sz w:val="24"/>
          <w:szCs w:val="24"/>
        </w:rPr>
        <w:t>Character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557F7">
        <w:rPr>
          <w:rFonts w:ascii="Times New Roman" w:hAnsi="Times New Roman" w:cs="Times New Roman"/>
          <w:sz w:val="24"/>
          <w:szCs w:val="24"/>
        </w:rPr>
        <w:t>scene</w:t>
      </w:r>
      <w:r>
        <w:rPr>
          <w:rFonts w:ascii="Times New Roman" w:hAnsi="Times New Roman" w:cs="Times New Roman"/>
          <w:sz w:val="24"/>
          <w:szCs w:val="24"/>
        </w:rPr>
        <w:t>, and form</w:t>
      </w:r>
      <w:r w:rsidRPr="008557F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generative writing to develop a scene or short piece of prose for Mid-Term Control Dramatic Revision submission – 180 minutes </w:t>
      </w:r>
    </w:p>
    <w:p w14:paraId="2B126433" w14:textId="1FD6A7AF" w:rsidR="008557F7" w:rsidRPr="00E550F2" w:rsidRDefault="008557F7" w:rsidP="00E550F2">
      <w:pPr>
        <w:pStyle w:val="Heading1"/>
        <w:jc w:val="center"/>
        <w:rPr>
          <w:sz w:val="32"/>
          <w:szCs w:val="32"/>
        </w:rPr>
      </w:pPr>
      <w:r w:rsidRPr="00E550F2">
        <w:rPr>
          <w:sz w:val="32"/>
          <w:szCs w:val="32"/>
        </w:rPr>
        <w:t xml:space="preserve">Module 2: </w:t>
      </w:r>
      <w:r w:rsidR="00615C4F" w:rsidRPr="00E550F2">
        <w:rPr>
          <w:sz w:val="32"/>
          <w:szCs w:val="32"/>
        </w:rPr>
        <w:t>Revision as Re-seeing</w:t>
      </w:r>
      <w:r w:rsidRPr="00E550F2">
        <w:rPr>
          <w:sz w:val="32"/>
          <w:szCs w:val="32"/>
        </w:rPr>
        <w:t xml:space="preserve"> (10.5 hours)</w:t>
      </w:r>
    </w:p>
    <w:p w14:paraId="35396964" w14:textId="5E3B7C0A" w:rsidR="008557F7" w:rsidRPr="00E550F2" w:rsidRDefault="008557F7" w:rsidP="00E550F2">
      <w:pPr>
        <w:pStyle w:val="Heading2"/>
        <w:jc w:val="center"/>
        <w:rPr>
          <w:sz w:val="28"/>
          <w:szCs w:val="28"/>
        </w:rPr>
      </w:pPr>
      <w:r w:rsidRPr="00E550F2">
        <w:rPr>
          <w:sz w:val="28"/>
          <w:szCs w:val="28"/>
        </w:rPr>
        <w:t>Theme 3</w:t>
      </w:r>
    </w:p>
    <w:p w14:paraId="6F2EC465" w14:textId="58E52C67" w:rsidR="00615C4F" w:rsidRPr="008557F7" w:rsidRDefault="00615C4F" w:rsidP="00E550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Weeks 5-6</w:t>
      </w:r>
    </w:p>
    <w:p w14:paraId="5C10CB9F" w14:textId="605B985C" w:rsidR="008557F7" w:rsidRPr="008557F7" w:rsidRDefault="008557F7" w:rsidP="008557F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57F7">
        <w:rPr>
          <w:rFonts w:ascii="Times New Roman" w:hAnsi="Times New Roman" w:cs="Times New Roman"/>
          <w:b/>
          <w:bCs/>
          <w:sz w:val="24"/>
          <w:szCs w:val="24"/>
        </w:rPr>
        <w:t>Methods for Re-seeing Structure and Format</w:t>
      </w:r>
    </w:p>
    <w:p w14:paraId="180CC006" w14:textId="265ED432" w:rsidR="008557F7" w:rsidRDefault="008557F7" w:rsidP="008557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Purpose and reverse outlining; review of spatial form essays and Hermit Crab form; examinations of structure as a meaning-making tool– 180 minutes  </w:t>
      </w:r>
    </w:p>
    <w:p w14:paraId="569D0EF5" w14:textId="77777777" w:rsidR="008557F7" w:rsidRDefault="008557F7" w:rsidP="008557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844C7B" w14:textId="0DDDA4A3" w:rsidR="008557F7" w:rsidRPr="00E550F2" w:rsidRDefault="008557F7" w:rsidP="00E550F2">
      <w:pPr>
        <w:pStyle w:val="Heading2"/>
        <w:jc w:val="center"/>
        <w:rPr>
          <w:sz w:val="28"/>
          <w:szCs w:val="28"/>
        </w:rPr>
      </w:pPr>
      <w:r w:rsidRPr="00E550F2">
        <w:rPr>
          <w:sz w:val="28"/>
          <w:szCs w:val="28"/>
        </w:rPr>
        <w:lastRenderedPageBreak/>
        <w:t>Theme 4</w:t>
      </w:r>
    </w:p>
    <w:p w14:paraId="77C73058" w14:textId="3C2A2729" w:rsidR="00615C4F" w:rsidRPr="008557F7" w:rsidRDefault="00615C4F" w:rsidP="00E550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Weeks 7-8</w:t>
      </w:r>
    </w:p>
    <w:p w14:paraId="5D9743CA" w14:textId="2F91D203" w:rsidR="008557F7" w:rsidRDefault="008557F7" w:rsidP="008557F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57F7">
        <w:rPr>
          <w:rFonts w:ascii="Times New Roman" w:hAnsi="Times New Roman" w:cs="Times New Roman"/>
          <w:b/>
          <w:bCs/>
          <w:sz w:val="24"/>
          <w:szCs w:val="24"/>
        </w:rPr>
        <w:t>Voice</w:t>
      </w:r>
      <w:r w:rsidR="00E550F2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8557F7">
        <w:rPr>
          <w:rFonts w:ascii="Times New Roman" w:hAnsi="Times New Roman" w:cs="Times New Roman"/>
          <w:b/>
          <w:bCs/>
          <w:sz w:val="24"/>
          <w:szCs w:val="24"/>
        </w:rPr>
        <w:t xml:space="preserve"> Style</w:t>
      </w:r>
      <w:r w:rsidR="00E550F2">
        <w:rPr>
          <w:rFonts w:ascii="Times New Roman" w:hAnsi="Times New Roman" w:cs="Times New Roman"/>
          <w:b/>
          <w:bCs/>
          <w:sz w:val="24"/>
          <w:szCs w:val="24"/>
        </w:rPr>
        <w:t>, and Multilingual Writing</w:t>
      </w:r>
    </w:p>
    <w:p w14:paraId="11AE25AE" w14:textId="76457D6C" w:rsidR="008557F7" w:rsidRDefault="008557F7" w:rsidP="008557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7F7">
        <w:rPr>
          <w:rFonts w:ascii="Times New Roman" w:hAnsi="Times New Roman" w:cs="Times New Roman"/>
          <w:sz w:val="24"/>
          <w:szCs w:val="24"/>
        </w:rPr>
        <w:t>Challenges of voice in multilingual writing; dialogue</w:t>
      </w:r>
      <w:r>
        <w:rPr>
          <w:rFonts w:ascii="Times New Roman" w:hAnsi="Times New Roman" w:cs="Times New Roman"/>
          <w:sz w:val="24"/>
          <w:szCs w:val="24"/>
        </w:rPr>
        <w:t xml:space="preserve"> and point of view; syntax and diction; grammar as rhetorical choice– </w:t>
      </w:r>
      <w:r w:rsidR="00615C4F">
        <w:rPr>
          <w:rFonts w:ascii="Times New Roman" w:hAnsi="Times New Roman" w:cs="Times New Roman"/>
          <w:sz w:val="24"/>
          <w:szCs w:val="24"/>
        </w:rPr>
        <w:t>180</w:t>
      </w:r>
      <w:r>
        <w:rPr>
          <w:rFonts w:ascii="Times New Roman" w:hAnsi="Times New Roman" w:cs="Times New Roman"/>
          <w:sz w:val="24"/>
          <w:szCs w:val="24"/>
        </w:rPr>
        <w:t xml:space="preserve"> minutes</w:t>
      </w:r>
    </w:p>
    <w:p w14:paraId="34F1B7C4" w14:textId="77777777" w:rsidR="008557F7" w:rsidRDefault="008557F7" w:rsidP="008557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B21F94" w14:textId="047727BC" w:rsidR="008557F7" w:rsidRPr="00E550F2" w:rsidRDefault="008557F7" w:rsidP="00E550F2">
      <w:pPr>
        <w:pStyle w:val="Heading2"/>
        <w:jc w:val="center"/>
        <w:rPr>
          <w:sz w:val="28"/>
          <w:szCs w:val="28"/>
        </w:rPr>
      </w:pPr>
      <w:r w:rsidRPr="00E550F2">
        <w:rPr>
          <w:sz w:val="28"/>
          <w:szCs w:val="28"/>
        </w:rPr>
        <w:t>Theme 5</w:t>
      </w:r>
    </w:p>
    <w:p w14:paraId="38283D26" w14:textId="651FB7D2" w:rsidR="00615C4F" w:rsidRPr="008557F7" w:rsidRDefault="00615C4F" w:rsidP="00E550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Weeks 9-11</w:t>
      </w:r>
    </w:p>
    <w:p w14:paraId="1D92B2CD" w14:textId="281767D1" w:rsidR="008557F7" w:rsidRPr="008557F7" w:rsidRDefault="008557F7" w:rsidP="008557F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557F7">
        <w:rPr>
          <w:rFonts w:ascii="Times New Roman" w:hAnsi="Times New Roman" w:cs="Times New Roman"/>
          <w:b/>
          <w:bCs/>
          <w:sz w:val="24"/>
          <w:szCs w:val="24"/>
        </w:rPr>
        <w:t>Cutting, Condensing, and Expansion</w:t>
      </w:r>
      <w:r w:rsidR="00615C4F">
        <w:rPr>
          <w:rFonts w:ascii="Times New Roman" w:hAnsi="Times New Roman" w:cs="Times New Roman"/>
          <w:b/>
          <w:bCs/>
          <w:sz w:val="24"/>
          <w:szCs w:val="24"/>
        </w:rPr>
        <w:t xml:space="preserve"> for Clarity and Cohesion</w:t>
      </w:r>
    </w:p>
    <w:p w14:paraId="286C158C" w14:textId="05440E8D" w:rsidR="008557F7" w:rsidRDefault="008557F7" w:rsidP="008557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Experiments in length and the drafting process</w:t>
      </w:r>
      <w:r w:rsidR="00615C4F">
        <w:rPr>
          <w:rFonts w:ascii="Times New Roman" w:hAnsi="Times New Roman" w:cs="Times New Roman"/>
          <w:sz w:val="24"/>
          <w:szCs w:val="24"/>
        </w:rPr>
        <w:t>; paragraph slimming and experimenting with cuts; reverse outlining and reorganization techniques; AI as an editing tool and voice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E550F2">
        <w:rPr>
          <w:rFonts w:ascii="Times New Roman" w:hAnsi="Times New Roman" w:cs="Times New Roman"/>
          <w:sz w:val="24"/>
          <w:szCs w:val="24"/>
        </w:rPr>
        <w:t>270</w:t>
      </w:r>
      <w:r>
        <w:rPr>
          <w:rFonts w:ascii="Times New Roman" w:hAnsi="Times New Roman" w:cs="Times New Roman"/>
          <w:sz w:val="24"/>
          <w:szCs w:val="24"/>
        </w:rPr>
        <w:t xml:space="preserve"> minutes </w:t>
      </w:r>
    </w:p>
    <w:p w14:paraId="767431C5" w14:textId="77777777" w:rsidR="008557F7" w:rsidRDefault="008557F7" w:rsidP="008557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F35610" w14:textId="62B989CC" w:rsidR="008557F7" w:rsidRDefault="008557F7" w:rsidP="008557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Extended class time and one-on-one conferences in preparation for </w:t>
      </w:r>
      <w:r>
        <w:rPr>
          <w:rFonts w:ascii="Times New Roman" w:hAnsi="Times New Roman" w:cs="Times New Roman"/>
          <w:sz w:val="24"/>
          <w:szCs w:val="24"/>
        </w:rPr>
        <w:t>Mid-Term Control Dramatic Revision submission</w:t>
      </w:r>
      <w:r>
        <w:rPr>
          <w:rFonts w:ascii="Times New Roman" w:hAnsi="Times New Roman" w:cs="Times New Roman"/>
          <w:sz w:val="24"/>
          <w:szCs w:val="24"/>
        </w:rPr>
        <w:t xml:space="preserve"> – 90 minutes </w:t>
      </w:r>
    </w:p>
    <w:p w14:paraId="4A3818C4" w14:textId="77777777" w:rsidR="008557F7" w:rsidRDefault="008557F7" w:rsidP="008557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A9C8E7" w14:textId="214FCEF5" w:rsidR="008557F7" w:rsidRDefault="008557F7" w:rsidP="008557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Mid-Term Control Dramatic Revision </w:t>
      </w:r>
      <w:r w:rsidR="00615C4F">
        <w:rPr>
          <w:rFonts w:ascii="Times New Roman" w:hAnsi="Times New Roman" w:cs="Times New Roman"/>
          <w:sz w:val="24"/>
          <w:szCs w:val="24"/>
        </w:rPr>
        <w:t>Submission</w:t>
      </w:r>
      <w:r>
        <w:rPr>
          <w:rFonts w:ascii="Times New Roman" w:hAnsi="Times New Roman" w:cs="Times New Roman"/>
          <w:sz w:val="24"/>
          <w:szCs w:val="24"/>
        </w:rPr>
        <w:t xml:space="preserve"> Due Week </w:t>
      </w:r>
      <w:r w:rsidR="00615C4F">
        <w:rPr>
          <w:rFonts w:ascii="Times New Roman" w:hAnsi="Times New Roman" w:cs="Times New Roman"/>
          <w:sz w:val="24"/>
          <w:szCs w:val="24"/>
        </w:rPr>
        <w:t>11</w:t>
      </w:r>
    </w:p>
    <w:p w14:paraId="00BE173C" w14:textId="0DC36340" w:rsidR="00615C4F" w:rsidRPr="00E550F2" w:rsidRDefault="008557F7" w:rsidP="00E550F2">
      <w:pPr>
        <w:pStyle w:val="Heading1"/>
        <w:jc w:val="center"/>
        <w:rPr>
          <w:sz w:val="32"/>
          <w:szCs w:val="32"/>
        </w:rPr>
      </w:pPr>
      <w:r w:rsidRPr="00E550F2">
        <w:rPr>
          <w:sz w:val="32"/>
          <w:szCs w:val="32"/>
        </w:rPr>
        <w:t>Module 3: Polishing and Publication (6 hours)</w:t>
      </w:r>
    </w:p>
    <w:p w14:paraId="2D721D46" w14:textId="7499C3DB" w:rsidR="008557F7" w:rsidRPr="00E550F2" w:rsidRDefault="008557F7" w:rsidP="00E550F2">
      <w:pPr>
        <w:pStyle w:val="Heading2"/>
        <w:jc w:val="center"/>
        <w:rPr>
          <w:sz w:val="28"/>
          <w:szCs w:val="28"/>
        </w:rPr>
      </w:pPr>
      <w:r w:rsidRPr="00E550F2">
        <w:rPr>
          <w:sz w:val="28"/>
          <w:szCs w:val="28"/>
        </w:rPr>
        <w:t xml:space="preserve">Theme </w:t>
      </w:r>
      <w:r w:rsidR="00615C4F" w:rsidRPr="00E550F2">
        <w:rPr>
          <w:sz w:val="28"/>
          <w:szCs w:val="28"/>
        </w:rPr>
        <w:t>6</w:t>
      </w:r>
    </w:p>
    <w:p w14:paraId="6B70F1E6" w14:textId="5F6EA6A1" w:rsidR="00E550F2" w:rsidRDefault="00E550F2" w:rsidP="00E550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Weeks 12-13</w:t>
      </w:r>
    </w:p>
    <w:p w14:paraId="2C2350B4" w14:textId="2A13F09E" w:rsidR="00E550F2" w:rsidRDefault="00E550F2" w:rsidP="00E550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Editing and Editorial Practice</w:t>
      </w:r>
    </w:p>
    <w:p w14:paraId="337EE4E1" w14:textId="279D650F" w:rsidR="00E550F2" w:rsidRPr="00E550F2" w:rsidRDefault="00E550F2" w:rsidP="00E550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Copyediting, style sheets and editorial conventions, responding to peer review and editorial feedback – 180 minutes</w:t>
      </w:r>
    </w:p>
    <w:p w14:paraId="4EF45C50" w14:textId="332A5925" w:rsidR="00E550F2" w:rsidRPr="00E550F2" w:rsidRDefault="00E550F2" w:rsidP="00E550F2">
      <w:pPr>
        <w:pStyle w:val="Heading2"/>
        <w:jc w:val="center"/>
        <w:rPr>
          <w:sz w:val="28"/>
          <w:szCs w:val="28"/>
        </w:rPr>
      </w:pPr>
      <w:r w:rsidRPr="00E550F2">
        <w:rPr>
          <w:sz w:val="28"/>
          <w:szCs w:val="28"/>
        </w:rPr>
        <w:t>Theme 7</w:t>
      </w:r>
    </w:p>
    <w:p w14:paraId="1448A301" w14:textId="6D772BA9" w:rsidR="00E550F2" w:rsidRDefault="00E550F2" w:rsidP="00E550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Weeks 14-15</w:t>
      </w:r>
    </w:p>
    <w:p w14:paraId="044B57FE" w14:textId="0FD2D501" w:rsidR="008557F7" w:rsidRDefault="008557F7" w:rsidP="008557F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Selecting Publication Venues</w:t>
      </w:r>
      <w:r w:rsidR="00615C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4859471" w14:textId="560BE4A7" w:rsidR="008557F7" w:rsidRPr="00E550F2" w:rsidRDefault="008557F7" w:rsidP="00E550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57F7">
        <w:rPr>
          <w:rFonts w:ascii="Times New Roman" w:hAnsi="Times New Roman" w:cs="Times New Roman"/>
          <w:sz w:val="24"/>
          <w:szCs w:val="24"/>
        </w:rPr>
        <w:t>Digital and print resources for locating publication venues; questions to ask</w:t>
      </w:r>
      <w:r w:rsidR="00615C4F">
        <w:rPr>
          <w:rFonts w:ascii="Times New Roman" w:hAnsi="Times New Roman" w:cs="Times New Roman"/>
          <w:sz w:val="24"/>
          <w:szCs w:val="24"/>
        </w:rPr>
        <w:t xml:space="preserve"> and query letters</w:t>
      </w:r>
      <w:r w:rsidRPr="008557F7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style and formatting requirements; independent research</w:t>
      </w:r>
      <w:r w:rsidR="00615C4F">
        <w:rPr>
          <w:rFonts w:ascii="Times New Roman" w:hAnsi="Times New Roman" w:cs="Times New Roman"/>
          <w:sz w:val="24"/>
          <w:szCs w:val="24"/>
        </w:rPr>
        <w:t xml:space="preserve"> on available venues</w:t>
      </w:r>
      <w:r>
        <w:rPr>
          <w:rFonts w:ascii="Times New Roman" w:hAnsi="Times New Roman" w:cs="Times New Roman"/>
          <w:sz w:val="24"/>
          <w:szCs w:val="24"/>
        </w:rPr>
        <w:t xml:space="preserve"> – 180 minutes</w:t>
      </w:r>
    </w:p>
    <w:p w14:paraId="194E17C0" w14:textId="25EB4547" w:rsidR="008557F7" w:rsidRPr="00E550F2" w:rsidRDefault="008557F7" w:rsidP="00E550F2">
      <w:pPr>
        <w:pStyle w:val="Heading1"/>
        <w:jc w:val="center"/>
        <w:rPr>
          <w:sz w:val="32"/>
          <w:szCs w:val="32"/>
        </w:rPr>
      </w:pPr>
      <w:r w:rsidRPr="00E550F2">
        <w:rPr>
          <w:sz w:val="32"/>
          <w:szCs w:val="32"/>
        </w:rPr>
        <w:t>Module 4: Preparing Your Draft &amp; Showcase (6 hours)</w:t>
      </w:r>
    </w:p>
    <w:p w14:paraId="673E48AE" w14:textId="3922FA95" w:rsidR="008557F7" w:rsidRPr="00E550F2" w:rsidRDefault="008557F7" w:rsidP="00E550F2">
      <w:pPr>
        <w:pStyle w:val="Heading2"/>
        <w:jc w:val="center"/>
        <w:rPr>
          <w:sz w:val="28"/>
          <w:szCs w:val="28"/>
        </w:rPr>
      </w:pPr>
      <w:r w:rsidRPr="00E550F2">
        <w:rPr>
          <w:sz w:val="28"/>
          <w:szCs w:val="28"/>
        </w:rPr>
        <w:t xml:space="preserve">Theme </w:t>
      </w:r>
      <w:r w:rsidR="00E550F2" w:rsidRPr="00E550F2">
        <w:rPr>
          <w:sz w:val="28"/>
          <w:szCs w:val="28"/>
        </w:rPr>
        <w:t>8</w:t>
      </w:r>
    </w:p>
    <w:p w14:paraId="3B0D6A05" w14:textId="77777777" w:rsidR="00615C4F" w:rsidRDefault="00615C4F" w:rsidP="00E550F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Weeks 16-19</w:t>
      </w:r>
    </w:p>
    <w:p w14:paraId="74F37647" w14:textId="77777777" w:rsidR="00615C4F" w:rsidRDefault="00615C4F" w:rsidP="00615C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5BA893" w14:textId="38C3D8D1" w:rsidR="00615C4F" w:rsidRDefault="008557F7" w:rsidP="00E550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57F7">
        <w:rPr>
          <w:rFonts w:ascii="Times New Roman" w:hAnsi="Times New Roman" w:cs="Times New Roman"/>
          <w:sz w:val="24"/>
          <w:szCs w:val="24"/>
        </w:rPr>
        <w:t xml:space="preserve">Making final revisions and preparing manuscripts for submission; </w:t>
      </w:r>
      <w:r>
        <w:rPr>
          <w:rFonts w:ascii="Times New Roman" w:hAnsi="Times New Roman" w:cs="Times New Roman"/>
          <w:sz w:val="24"/>
          <w:szCs w:val="24"/>
        </w:rPr>
        <w:t xml:space="preserve">cover letters; author’s bio;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drafting time and feedback; </w:t>
      </w:r>
      <w:r w:rsidR="00615C4F">
        <w:rPr>
          <w:rFonts w:ascii="Times New Roman" w:eastAsia="Times New Roman" w:hAnsi="Times New Roman" w:cs="Times New Roman"/>
          <w:sz w:val="24"/>
          <w:szCs w:val="24"/>
        </w:rPr>
        <w:t>copyediting workshops</w:t>
      </w:r>
      <w:r w:rsidR="00615C4F">
        <w:rPr>
          <w:rFonts w:ascii="Times New Roman" w:eastAsia="Times New Roman" w:hAnsi="Times New Roman" w:cs="Times New Roman"/>
          <w:sz w:val="24"/>
          <w:szCs w:val="24"/>
        </w:rPr>
        <w:t>;</w:t>
      </w:r>
      <w:r w:rsidR="00615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reflection on process and product</w:t>
      </w:r>
      <w:r>
        <w:rPr>
          <w:rFonts w:ascii="Times New Roman" w:eastAsia="Times New Roman" w:hAnsi="Times New Roman" w:cs="Times New Roman"/>
          <w:sz w:val="24"/>
          <w:szCs w:val="24"/>
        </w:rPr>
        <w:t>– 360 minutes</w:t>
      </w:r>
    </w:p>
    <w:p w14:paraId="0AC3B1F7" w14:textId="77777777" w:rsidR="00513B82" w:rsidRDefault="00513B82" w:rsidP="00E550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A4424E" w14:textId="1E118506" w:rsidR="00513B82" w:rsidRPr="00E550F2" w:rsidRDefault="00513B82" w:rsidP="00E550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Final Portfolio and Reflection are due by the end of Week 19. </w:t>
      </w:r>
    </w:p>
    <w:sectPr w:rsidR="00513B82" w:rsidRPr="00E550F2" w:rsidSect="005600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7F7"/>
    <w:rsid w:val="0029485B"/>
    <w:rsid w:val="003A1276"/>
    <w:rsid w:val="00513B82"/>
    <w:rsid w:val="00560043"/>
    <w:rsid w:val="005C704F"/>
    <w:rsid w:val="00615C4F"/>
    <w:rsid w:val="00695678"/>
    <w:rsid w:val="008557F7"/>
    <w:rsid w:val="00951931"/>
    <w:rsid w:val="00B546AA"/>
    <w:rsid w:val="00C73703"/>
    <w:rsid w:val="00DE638A"/>
    <w:rsid w:val="00DE6753"/>
    <w:rsid w:val="00E5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5910F"/>
  <w15:chartTrackingRefBased/>
  <w15:docId w15:val="{29057DE7-3544-814F-A614-BB5B1F365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7F7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57F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57F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57F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57F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57F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57F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57F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57F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57F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57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557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57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57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57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57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57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57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57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57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557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57F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557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57F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557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57F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557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7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7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57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42F32DE-8519-D94C-9B99-BD2FB0C89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h</dc:creator>
  <cp:keywords/>
  <dc:description/>
  <cp:lastModifiedBy>emma h</cp:lastModifiedBy>
  <cp:revision>2</cp:revision>
  <dcterms:created xsi:type="dcterms:W3CDTF">2026-09-06T18:25:00Z</dcterms:created>
  <dcterms:modified xsi:type="dcterms:W3CDTF">2026-09-06T18:25:00Z</dcterms:modified>
</cp:coreProperties>
</file>