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7B910" w14:textId="288F1219" w:rsidR="00471869" w:rsidRPr="00307918" w:rsidRDefault="00000000" w:rsidP="007E33EB">
      <w:bookmarkStart w:id="0" w:name="_4m3m5irb9v67"/>
      <w:bookmarkEnd w:id="0"/>
      <w:r w:rsidRPr="00307918">
        <w:t>Дмитрий Дубровский</w:t>
      </w:r>
      <w:r w:rsidR="00307918" w:rsidRPr="00307918">
        <w:t>, Максим Николаев</w:t>
      </w:r>
    </w:p>
    <w:p w14:paraId="74CFA87A" w14:textId="7E6F69C9" w:rsidR="00471869" w:rsidRPr="00307918" w:rsidRDefault="00000000" w:rsidP="007E33EB">
      <w:r w:rsidRPr="00307918">
        <w:t>Введение в академические права и свободы</w:t>
      </w:r>
    </w:p>
    <w:p w14:paraId="5D7F4D26" w14:textId="77777777" w:rsidR="00471869" w:rsidRPr="00307918" w:rsidRDefault="00471869" w:rsidP="007E33EB"/>
    <w:p w14:paraId="77BF9C2B" w14:textId="77777777" w:rsidR="00471869" w:rsidRPr="00307918" w:rsidRDefault="00000000" w:rsidP="007E33EB">
      <w:r w:rsidRPr="00307918">
        <w:rPr>
          <w:rFonts w:eastAsia="Times New Roman"/>
        </w:rPr>
        <w:t xml:space="preserve">Вместо введения: </w:t>
      </w:r>
      <w:hyperlink r:id="rId5">
        <w:r w:rsidR="00471869" w:rsidRPr="00307918">
          <w:rPr>
            <w:rStyle w:val="a4"/>
            <w:rFonts w:eastAsia="Times New Roman"/>
          </w:rPr>
          <w:t>https://www.youtube.com/watch?v=35iOn0p5_SM</w:t>
        </w:r>
      </w:hyperlink>
      <w:r w:rsidRPr="00307918">
        <w:rPr>
          <w:rFonts w:eastAsia="Times New Roman"/>
        </w:rPr>
        <w:t xml:space="preserve"> </w:t>
      </w:r>
    </w:p>
    <w:p w14:paraId="0CD71702" w14:textId="77777777" w:rsidR="00471869" w:rsidRPr="00307918" w:rsidRDefault="00471869" w:rsidP="007E33EB">
      <w:pPr>
        <w:pStyle w:val="Heading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8251A7D" w14:textId="133A4F3D" w:rsidR="00471869" w:rsidRPr="00307918" w:rsidRDefault="00000000" w:rsidP="007E33EB">
      <w:pPr>
        <w:pStyle w:val="ac"/>
      </w:pPr>
      <w:r w:rsidRPr="00307918">
        <w:t>О курсе</w:t>
      </w:r>
    </w:p>
    <w:p w14:paraId="72762644" w14:textId="77777777" w:rsidR="00471869" w:rsidRPr="00307918" w:rsidRDefault="00000000" w:rsidP="007E33EB">
      <w:r w:rsidRPr="00307918">
        <w:t xml:space="preserve">Курс посвящен обсуждению того, что такое академические права и свободы, каковы основные международные документы и проекты, посвященные академической свободе, каким образом отличаются и как связаны академические свободы и университетская автономия и, наконец, каковы нарушения академической свободы и каким образом можно защищать академические права. Особое место в курсе займет обсуждение спорных вопросов академической свободы: различие между свободой слова и академической свободой, различные ограничения академической автономии, международный опыт в защите академической свободы. Все обсуждения будут сосредоточены на проблемах Российской высшей школы, тому, какова традиция российской науки в защите академических прав и свобод и тому, каким образом можно идею академических прав можно изучать, распространять и защищать. </w:t>
      </w:r>
    </w:p>
    <w:p w14:paraId="39A6FE62" w14:textId="77777777" w:rsidR="00471869" w:rsidRPr="00307918" w:rsidRDefault="00471869" w:rsidP="007E33EB"/>
    <w:p w14:paraId="5679BCDB" w14:textId="77777777" w:rsidR="00471869" w:rsidRPr="00307918" w:rsidRDefault="00471869" w:rsidP="007E33EB"/>
    <w:p w14:paraId="7A29F88E" w14:textId="77777777" w:rsidR="00307918" w:rsidRPr="00307918" w:rsidRDefault="00000000" w:rsidP="007E33EB">
      <w:r w:rsidRPr="00307918">
        <w:t>Автор</w:t>
      </w:r>
      <w:r w:rsidR="00307918" w:rsidRPr="00307918">
        <w:t>ы</w:t>
      </w:r>
      <w:r w:rsidRPr="00307918">
        <w:t xml:space="preserve"> курса</w:t>
      </w:r>
      <w:r w:rsidR="00307918" w:rsidRPr="00307918">
        <w:t xml:space="preserve">: </w:t>
      </w:r>
    </w:p>
    <w:p w14:paraId="174F13CC" w14:textId="2144AF91" w:rsidR="00471869" w:rsidRPr="009475DF" w:rsidRDefault="00000000" w:rsidP="00307918">
      <w:pPr>
        <w:ind w:firstLine="567"/>
      </w:pPr>
      <w:r w:rsidRPr="00307918">
        <w:t xml:space="preserve">Д.В. Дубровский - историк, социолог, до марта 2022 - доцент НИУ-ВШЭ (Москва, Санкт-Петербург);  научный сотрудник Центра независимых социологических исследований (Санкт-Петербург), автор ряда статей и проектов в области академической свободы,  в частности, проекта Центра независимых социологических исследований (Санкт-Петербург) «Российская наука и дебаты об академической свободе», постоянного автора блога «Академические свободы» на </w:t>
      </w:r>
      <w:r w:rsidR="009475DF" w:rsidRPr="009475DF">
        <w:rPr>
          <w:u w:val="single"/>
        </w:rPr>
        <w:t>www.gaudeamus.blog</w:t>
      </w:r>
      <w:r w:rsidR="009475DF">
        <w:t xml:space="preserve"> </w:t>
      </w:r>
    </w:p>
    <w:p w14:paraId="7909FE99" w14:textId="0B85A62C" w:rsidR="00307918" w:rsidRPr="00307918" w:rsidRDefault="009475DF" w:rsidP="00307918">
      <w:pPr>
        <w:ind w:firstLine="567"/>
      </w:pPr>
      <w:proofErr w:type="gramStart"/>
      <w:r>
        <w:t>М</w:t>
      </w:r>
      <w:r w:rsidRPr="009475DF">
        <w:t>.</w:t>
      </w:r>
      <w:r>
        <w:t>О</w:t>
      </w:r>
      <w:r w:rsidRPr="009475DF">
        <w:t>.</w:t>
      </w:r>
      <w:proofErr w:type="gramEnd"/>
      <w:r w:rsidRPr="009475DF">
        <w:t xml:space="preserve"> </w:t>
      </w:r>
      <w:r w:rsidR="00307918" w:rsidRPr="00307918">
        <w:t xml:space="preserve">Николаев - философ, историк, антрополог, </w:t>
      </w:r>
      <w:r w:rsidR="00307918" w:rsidRPr="00307918">
        <w:rPr>
          <w:lang w:val="en-US"/>
        </w:rPr>
        <w:t>PhD</w:t>
      </w:r>
      <w:r w:rsidR="00307918" w:rsidRPr="00307918">
        <w:t xml:space="preserve"> </w:t>
      </w:r>
      <w:r w:rsidR="00307918" w:rsidRPr="00307918">
        <w:rPr>
          <w:lang w:val="en-US"/>
        </w:rPr>
        <w:t>researcher</w:t>
      </w:r>
      <w:r w:rsidR="00307918" w:rsidRPr="00307918">
        <w:t xml:space="preserve"> </w:t>
      </w:r>
      <w:r w:rsidR="00307918" w:rsidRPr="00307918">
        <w:rPr>
          <w:lang w:val="en-US"/>
        </w:rPr>
        <w:t>University</w:t>
      </w:r>
      <w:r w:rsidR="00307918" w:rsidRPr="00307918">
        <w:t xml:space="preserve"> </w:t>
      </w:r>
      <w:r w:rsidR="00307918" w:rsidRPr="00307918">
        <w:rPr>
          <w:lang w:val="en-US"/>
        </w:rPr>
        <w:t>of</w:t>
      </w:r>
      <w:r w:rsidR="00307918" w:rsidRPr="00307918">
        <w:t xml:space="preserve"> </w:t>
      </w:r>
      <w:r w:rsidR="00307918" w:rsidRPr="00307918">
        <w:rPr>
          <w:lang w:val="en-US"/>
        </w:rPr>
        <w:t>Vienna</w:t>
      </w:r>
      <w:r w:rsidR="00307918" w:rsidRPr="00307918">
        <w:t>, исследователь в области высшего образования и академической свободы</w:t>
      </w:r>
    </w:p>
    <w:p w14:paraId="44D3DE85" w14:textId="77777777" w:rsidR="00471869" w:rsidRPr="00307918" w:rsidRDefault="00471869" w:rsidP="007E33EB"/>
    <w:p w14:paraId="6D352BD1" w14:textId="3EFE9D5E" w:rsidR="00471869" w:rsidRPr="00307918" w:rsidRDefault="00000000" w:rsidP="007E33EB">
      <w:pPr>
        <w:pStyle w:val="Heading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1" w:name="_7tixtq78xumi"/>
      <w:bookmarkEnd w:id="1"/>
      <w:r w:rsidRPr="00307918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Программа курса</w:t>
      </w:r>
    </w:p>
    <w:p w14:paraId="23428BD3" w14:textId="48E8008E" w:rsidR="00471869" w:rsidRPr="00307918" w:rsidRDefault="00000000" w:rsidP="007E33EB">
      <w:pPr>
        <w:pStyle w:val="ac"/>
      </w:pPr>
      <w:bookmarkStart w:id="2" w:name="_p17c6wvl8bqa"/>
      <w:bookmarkEnd w:id="2"/>
      <w:r w:rsidRPr="00307918">
        <w:t>1. Вместо введения. Зачем академическому сообществу права?</w:t>
      </w:r>
    </w:p>
    <w:p w14:paraId="3F12325F" w14:textId="076A2686" w:rsidR="00471869" w:rsidRPr="00307918" w:rsidRDefault="00000000" w:rsidP="007E33EB">
      <w:r w:rsidRPr="00307918">
        <w:t xml:space="preserve">Какова функция современного университета? В чем его основная задача?  Производство знания? Подготовка специалистов для всех сфер науки и производства? Или, быть может, основным является критический взгляд на окружающий мир, постоянная экспертиза любых знаний, особенно тех, которые так или иначе связаны с политической, социальной, культурной ситуацией в обществе. </w:t>
      </w:r>
      <w:r w:rsidR="007E33EB" w:rsidRPr="00307918">
        <w:t>В то же время</w:t>
      </w:r>
      <w:r w:rsidRPr="00307918">
        <w:t xml:space="preserve"> вопрос академической свободы неразрывно связан и со свободой </w:t>
      </w:r>
      <w:proofErr w:type="gramStart"/>
      <w:r w:rsidRPr="00307918">
        <w:t>слова,  и</w:t>
      </w:r>
      <w:proofErr w:type="gramEnd"/>
      <w:r w:rsidRPr="00307918">
        <w:t xml:space="preserve"> с социально-экономическим правом на образование. </w:t>
      </w:r>
    </w:p>
    <w:p w14:paraId="49798327" w14:textId="77777777" w:rsidR="007E33EB" w:rsidRPr="00307918" w:rsidRDefault="007E33EB" w:rsidP="007E33EB">
      <w:pPr>
        <w:rPr>
          <w:lang w:bidi="ar-SA"/>
        </w:rPr>
      </w:pPr>
    </w:p>
    <w:p w14:paraId="369FE5C6" w14:textId="2DE87266" w:rsidR="007E33EB" w:rsidRPr="00307918" w:rsidRDefault="007E33EB" w:rsidP="007E33EB">
      <w:pPr>
        <w:rPr>
          <w:lang w:val="en-US" w:bidi="ar-SA"/>
        </w:rPr>
      </w:pPr>
      <w:r w:rsidRPr="00307918">
        <w:rPr>
          <w:lang w:val="en-US" w:bidi="ar-SA"/>
        </w:rPr>
        <w:t>Altbach, P. G. (2001). Academic freedom: International realities and challenges. Higher education, 41(1-2), 205-219.</w:t>
      </w:r>
    </w:p>
    <w:p w14:paraId="2F3EA563" w14:textId="77777777" w:rsidR="007E33EB" w:rsidRPr="00307918" w:rsidRDefault="007E33EB" w:rsidP="007E33EB">
      <w:pPr>
        <w:rPr>
          <w:lang w:val="en-US" w:bidi="ar-SA"/>
        </w:rPr>
      </w:pPr>
      <w:r w:rsidRPr="00307918">
        <w:rPr>
          <w:lang w:val="en-US" w:bidi="ar-SA"/>
        </w:rPr>
        <w:t xml:space="preserve">Matei, L. (2018) Three Ideas of Academic Freedom. In Ignatieff, M., &amp; Roch, S. (Eds.). (2018). </w:t>
      </w:r>
      <w:r w:rsidRPr="00307918">
        <w:rPr>
          <w:lang w:val="en-US" w:bidi="ar-SA"/>
        </w:rPr>
        <w:lastRenderedPageBreak/>
        <w:t>Academic freedom: The global challenge. Central European University Press.</w:t>
      </w:r>
    </w:p>
    <w:p w14:paraId="115B933F" w14:textId="77777777" w:rsidR="007E33EB" w:rsidRPr="00307918" w:rsidRDefault="007E33EB" w:rsidP="007E33EB">
      <w:pPr>
        <w:rPr>
          <w:lang w:val="en-US" w:bidi="ar-SA"/>
        </w:rPr>
      </w:pPr>
      <w:r w:rsidRPr="00307918">
        <w:rPr>
          <w:lang w:val="en-US" w:bidi="ar-SA"/>
        </w:rPr>
        <w:t xml:space="preserve">American Association of University Professors (1940) Statement of Principles of Academic Freedom and Tenure. </w:t>
      </w:r>
      <w:r w:rsidRPr="00307918">
        <w:rPr>
          <w:color w:val="1F6BC0"/>
          <w:lang w:val="en-US" w:bidi="ar-SA"/>
        </w:rPr>
        <w:t>https://www.aaup.org/report/1940-statement-principles-academic-freedom-and-tenure</w:t>
      </w:r>
    </w:p>
    <w:p w14:paraId="0974273D" w14:textId="012C87EB" w:rsidR="00471869" w:rsidRPr="00307918" w:rsidRDefault="007E33EB" w:rsidP="007E33EB">
      <w:pPr>
        <w:rPr>
          <w:rFonts w:eastAsia="Times New Roman"/>
        </w:rPr>
      </w:pPr>
      <w:r w:rsidRPr="00307918">
        <w:rPr>
          <w:lang w:bidi="ar-SA"/>
        </w:rPr>
        <w:t>Дубровский, Д. “Свобода учить и учиться”. https://trv-science.ru/2019/02/26/svoboda-uchit-i-uchitsya/</w:t>
      </w:r>
    </w:p>
    <w:p w14:paraId="48121119" w14:textId="77777777" w:rsidR="00471869" w:rsidRPr="00307918" w:rsidRDefault="00471869" w:rsidP="007E33EB"/>
    <w:p w14:paraId="759D646A" w14:textId="62106378" w:rsidR="007E33EB" w:rsidRPr="00307918" w:rsidRDefault="007E33EB" w:rsidP="00307918">
      <w:pPr>
        <w:pStyle w:val="ac"/>
      </w:pPr>
      <w:r w:rsidRPr="00307918">
        <w:t>2. Средневековые университеты и появление автономии, Реформация и Просвещение</w:t>
      </w:r>
    </w:p>
    <w:p w14:paraId="155B6133" w14:textId="7818ADCA" w:rsidR="00307918" w:rsidRPr="00307918" w:rsidRDefault="00307918" w:rsidP="00307918">
      <w:r w:rsidRPr="00307918">
        <w:t>Как возник университет как автономная корпорация и какие права позволяли ему сохранять независимость от церковной и светской власти? Как менялись устройство университета, его отношения с государством и представления об академической автономии в период Реформации и Просвещения?</w:t>
      </w:r>
    </w:p>
    <w:p w14:paraId="4ED756C1" w14:textId="77777777" w:rsidR="00307918" w:rsidRPr="00307918" w:rsidRDefault="00307918" w:rsidP="00307918"/>
    <w:p w14:paraId="233A68FE" w14:textId="77777777" w:rsidR="00471869" w:rsidRPr="00307918" w:rsidRDefault="00000000" w:rsidP="007E33EB">
      <w:pPr>
        <w:rPr>
          <w:lang w:val="en-US"/>
        </w:rPr>
      </w:pPr>
      <w:r w:rsidRPr="00307918">
        <w:rPr>
          <w:lang w:val="en-US"/>
        </w:rPr>
        <w:t>Verger, J. (1992). Patterns. In H. de Ridder-</w:t>
      </w:r>
      <w:proofErr w:type="spellStart"/>
      <w:r w:rsidRPr="00307918">
        <w:rPr>
          <w:lang w:val="en-US"/>
        </w:rPr>
        <w:t>Symoens</w:t>
      </w:r>
      <w:proofErr w:type="spellEnd"/>
      <w:r w:rsidRPr="00307918">
        <w:rPr>
          <w:lang w:val="en-US"/>
        </w:rPr>
        <w:t xml:space="preserve"> (Ed.), A history of the university in Europe: Vol. 1. Universities in the Middle Ages (pp. 35–65). Cambridge University Press.</w:t>
      </w:r>
    </w:p>
    <w:p w14:paraId="12DA965B" w14:textId="77777777" w:rsidR="00471869" w:rsidRPr="00307918" w:rsidRDefault="00000000" w:rsidP="007E33EB">
      <w:pPr>
        <w:rPr>
          <w:lang w:val="en-US"/>
        </w:rPr>
      </w:pPr>
      <w:r w:rsidRPr="00307918">
        <w:rPr>
          <w:lang w:val="en-US"/>
        </w:rPr>
        <w:t>Frijhoff, W. (1996). Patterns. In H. de Ridder-</w:t>
      </w:r>
      <w:proofErr w:type="spellStart"/>
      <w:r w:rsidRPr="00307918">
        <w:rPr>
          <w:lang w:val="en-US"/>
        </w:rPr>
        <w:t>Symoens</w:t>
      </w:r>
      <w:proofErr w:type="spellEnd"/>
      <w:r w:rsidRPr="00307918">
        <w:rPr>
          <w:lang w:val="en-US"/>
        </w:rPr>
        <w:t xml:space="preserve"> (Ed.), A history of the university in Europe: Vol. 2. Universities in early modern Europe (1500–1800) (pp. 43–106). Cambridge University Press.</w:t>
      </w:r>
    </w:p>
    <w:p w14:paraId="66C6D41F" w14:textId="77777777" w:rsidR="00471869" w:rsidRPr="00307918" w:rsidRDefault="00471869" w:rsidP="007E33EB">
      <w:pPr>
        <w:rPr>
          <w:lang w:val="en-US"/>
        </w:rPr>
      </w:pPr>
    </w:p>
    <w:p w14:paraId="74C48E26" w14:textId="1F94AA64" w:rsidR="00471869" w:rsidRPr="009475DF" w:rsidRDefault="007E33EB" w:rsidP="007E33EB">
      <w:pPr>
        <w:pStyle w:val="ac"/>
        <w:rPr>
          <w:lang w:val="en-US"/>
        </w:rPr>
      </w:pPr>
      <w:r w:rsidRPr="00307918">
        <w:rPr>
          <w:lang w:val="en-US"/>
        </w:rPr>
        <w:t xml:space="preserve">3. </w:t>
      </w:r>
      <w:r w:rsidRPr="00307918">
        <w:t>Гумбольдт</w:t>
      </w:r>
      <w:r w:rsidRPr="00307918">
        <w:rPr>
          <w:lang w:val="en-US"/>
        </w:rPr>
        <w:t xml:space="preserve">, </w:t>
      </w:r>
      <w:r w:rsidRPr="00307918">
        <w:t>Кант</w:t>
      </w:r>
      <w:r w:rsidRPr="00307918">
        <w:rPr>
          <w:lang w:val="en-US"/>
        </w:rPr>
        <w:t xml:space="preserve">, </w:t>
      </w:r>
      <w:r w:rsidRPr="00307918">
        <w:t>исследовательский</w:t>
      </w:r>
      <w:r w:rsidRPr="00307918">
        <w:rPr>
          <w:lang w:val="en-US"/>
        </w:rPr>
        <w:t xml:space="preserve"> </w:t>
      </w:r>
      <w:r w:rsidRPr="00307918">
        <w:t>университет</w:t>
      </w:r>
      <w:r w:rsidRPr="00307918">
        <w:rPr>
          <w:lang w:val="en-US"/>
        </w:rPr>
        <w:t xml:space="preserve"> — </w:t>
      </w:r>
      <w:r w:rsidRPr="00307918">
        <w:t>основания</w:t>
      </w:r>
      <w:r w:rsidRPr="00307918">
        <w:rPr>
          <w:lang w:val="en-US"/>
        </w:rPr>
        <w:t xml:space="preserve"> </w:t>
      </w:r>
      <w:r w:rsidRPr="00307918">
        <w:t>академической</w:t>
      </w:r>
      <w:r w:rsidRPr="00307918">
        <w:rPr>
          <w:lang w:val="en-US"/>
        </w:rPr>
        <w:t xml:space="preserve"> </w:t>
      </w:r>
      <w:r w:rsidRPr="00307918">
        <w:t>свободы</w:t>
      </w:r>
    </w:p>
    <w:p w14:paraId="3BD86F06" w14:textId="6A83A4FB" w:rsidR="00307918" w:rsidRPr="00307918" w:rsidRDefault="00307918" w:rsidP="00307918">
      <w:pPr>
        <w:rPr>
          <w:rStyle w:val="a5"/>
        </w:rPr>
      </w:pPr>
      <w:r w:rsidRPr="00307918">
        <w:rPr>
          <w:rStyle w:val="a5"/>
        </w:rPr>
        <w:t>Почему университету необходима свобода преподавания и исследования? Как Кант и Гумбольдт обосновывали особый статус университета и связь между автономией, научным поиском и производством знания? Как эти идеи повлияли на формирование модели современного исследовательского университета?</w:t>
      </w:r>
    </w:p>
    <w:p w14:paraId="27F5716C" w14:textId="77777777" w:rsidR="00307918" w:rsidRPr="00307918" w:rsidRDefault="00307918" w:rsidP="00307918">
      <w:pPr>
        <w:rPr>
          <w:lang w:val="ru-AT"/>
        </w:rPr>
      </w:pPr>
    </w:p>
    <w:p w14:paraId="74E32118" w14:textId="77777777" w:rsidR="00471869" w:rsidRPr="009475DF" w:rsidRDefault="00000000" w:rsidP="007E33EB">
      <w:pPr>
        <w:rPr>
          <w:lang w:val="en-US"/>
        </w:rPr>
      </w:pPr>
      <w:r w:rsidRPr="00307918">
        <w:rPr>
          <w:lang w:val="en-US"/>
        </w:rPr>
        <w:t xml:space="preserve">Kant, I. (1979). The conflict of the faculties (M. J. Gregor, Trans.). </w:t>
      </w:r>
      <w:proofErr w:type="spellStart"/>
      <w:r w:rsidRPr="009475DF">
        <w:rPr>
          <w:lang w:val="en-US"/>
        </w:rPr>
        <w:t>Abaris</w:t>
      </w:r>
      <w:proofErr w:type="spellEnd"/>
      <w:r w:rsidRPr="009475DF">
        <w:rPr>
          <w:lang w:val="en-US"/>
        </w:rPr>
        <w:t xml:space="preserve"> Books.</w:t>
      </w:r>
    </w:p>
    <w:p w14:paraId="487985F6" w14:textId="77777777" w:rsidR="00471869" w:rsidRPr="00307918" w:rsidRDefault="00000000" w:rsidP="007E33EB">
      <w:pPr>
        <w:rPr>
          <w:lang w:val="en-US"/>
        </w:rPr>
      </w:pPr>
      <w:r w:rsidRPr="00307918">
        <w:rPr>
          <w:lang w:val="en-US"/>
        </w:rPr>
        <w:t>Habermas, J., Blazek, J. R. (1987). The idea of the university: Learning processes. New German Critique, 41, 3-22. http://www.jstor.org/stable/488273</w:t>
      </w:r>
    </w:p>
    <w:p w14:paraId="79150BF3" w14:textId="77777777" w:rsidR="00471869" w:rsidRPr="00307918" w:rsidRDefault="00000000" w:rsidP="007E33EB">
      <w:pPr>
        <w:rPr>
          <w:lang w:val="en-US"/>
        </w:rPr>
      </w:pPr>
      <w:r w:rsidRPr="00307918">
        <w:rPr>
          <w:lang w:val="en-US"/>
        </w:rPr>
        <w:t xml:space="preserve">Humboldt, W. von (1970). On the Spirit and </w:t>
      </w:r>
      <w:proofErr w:type="spellStart"/>
      <w:r w:rsidRPr="00307918">
        <w:rPr>
          <w:lang w:val="en-US"/>
        </w:rPr>
        <w:t>Organisational</w:t>
      </w:r>
      <w:proofErr w:type="spellEnd"/>
      <w:r w:rsidRPr="00307918">
        <w:rPr>
          <w:lang w:val="en-US"/>
        </w:rPr>
        <w:t xml:space="preserve"> Framework of Intellectual Institutions in Berlin.</w:t>
      </w:r>
    </w:p>
    <w:p w14:paraId="37786476" w14:textId="77777777" w:rsidR="00471869" w:rsidRPr="00307918" w:rsidRDefault="00471869" w:rsidP="007E33EB">
      <w:pPr>
        <w:rPr>
          <w:lang w:val="en-US"/>
        </w:rPr>
      </w:pPr>
    </w:p>
    <w:p w14:paraId="069676C7" w14:textId="55A94FAD" w:rsidR="00471869" w:rsidRPr="00307918" w:rsidRDefault="007E33EB" w:rsidP="007E33EB">
      <w:pPr>
        <w:pStyle w:val="ac"/>
      </w:pPr>
      <w:bookmarkStart w:id="3" w:name="_rf0twemcebj2"/>
      <w:bookmarkEnd w:id="3"/>
      <w:r w:rsidRPr="00307918">
        <w:t xml:space="preserve">4.  Что такое академическая свобода </w:t>
      </w:r>
    </w:p>
    <w:p w14:paraId="14DA8B65" w14:textId="0D1A36EF" w:rsidR="00471869" w:rsidRPr="00307918" w:rsidRDefault="00000000" w:rsidP="007E33EB">
      <w:r w:rsidRPr="00307918">
        <w:t xml:space="preserve">Основные документы по академическим </w:t>
      </w:r>
      <w:r w:rsidR="007E33EB" w:rsidRPr="00307918">
        <w:t>правам и</w:t>
      </w:r>
      <w:r w:rsidRPr="00307918">
        <w:t xml:space="preserve"> свободам. Каковы формулировки академических свобод, и с какими правами связаны</w:t>
      </w:r>
      <w:r w:rsidR="007E33EB" w:rsidRPr="00307918">
        <w:t xml:space="preserve">. </w:t>
      </w:r>
    </w:p>
    <w:p w14:paraId="1F226D26" w14:textId="77777777" w:rsidR="00471869" w:rsidRPr="00307918" w:rsidRDefault="00471869" w:rsidP="007E33EB">
      <w:pPr>
        <w:rPr>
          <w:lang w:eastAsia="ru-RU" w:bidi="ar-SA"/>
        </w:rPr>
      </w:pPr>
    </w:p>
    <w:p w14:paraId="06C1FAEA" w14:textId="77777777" w:rsidR="00471869" w:rsidRPr="00307918" w:rsidRDefault="00000000" w:rsidP="007E33EB">
      <w:pPr>
        <w:rPr>
          <w:lang w:val="en-US" w:eastAsia="ru-RU" w:bidi="ar-SA"/>
        </w:rPr>
      </w:pPr>
      <w:r w:rsidRPr="00307918">
        <w:rPr>
          <w:lang w:val="en-US" w:eastAsia="ru-RU" w:bidi="ar-SA"/>
        </w:rPr>
        <w:t xml:space="preserve">UNESCO. 1997. UNESCO Recommendation Concerning the Status of Higher Education Teaching Personnel, para. 27. See also UNESCO. 1974. </w:t>
      </w:r>
    </w:p>
    <w:p w14:paraId="5AC387A5" w14:textId="77777777" w:rsidR="00471869" w:rsidRPr="00307918" w:rsidRDefault="00000000" w:rsidP="007E33EB">
      <w:pPr>
        <w:rPr>
          <w:lang w:val="en-US" w:eastAsia="ru-RU" w:bidi="ar-SA"/>
        </w:rPr>
      </w:pPr>
      <w:r w:rsidRPr="00307918">
        <w:rPr>
          <w:lang w:val="en-US" w:eastAsia="ru-RU" w:bidi="ar-SA"/>
        </w:rPr>
        <w:t xml:space="preserve">Recommendation on the Status of Scientific Researchers and UNESCO. </w:t>
      </w:r>
    </w:p>
    <w:p w14:paraId="1A37BE54" w14:textId="77777777" w:rsidR="00471869" w:rsidRPr="00307918" w:rsidRDefault="00000000" w:rsidP="007E33EB">
      <w:pPr>
        <w:rPr>
          <w:lang w:val="en-US" w:eastAsia="ru-RU" w:bidi="ar-SA"/>
        </w:rPr>
      </w:pPr>
      <w:r w:rsidRPr="00307918">
        <w:rPr>
          <w:lang w:val="en-US" w:eastAsia="ru-RU" w:bidi="ar-SA"/>
        </w:rPr>
        <w:lastRenderedPageBreak/>
        <w:t xml:space="preserve">Magna Chata </w:t>
      </w:r>
      <w:proofErr w:type="spellStart"/>
      <w:r w:rsidRPr="00307918">
        <w:rPr>
          <w:lang w:val="en-US" w:eastAsia="ru-RU" w:bidi="ar-SA"/>
        </w:rPr>
        <w:t>Universitatum</w:t>
      </w:r>
      <w:proofErr w:type="spellEnd"/>
      <w:r w:rsidRPr="00307918">
        <w:rPr>
          <w:lang w:val="en-US" w:eastAsia="ru-RU" w:bidi="ar-SA"/>
        </w:rPr>
        <w:t xml:space="preserve"> </w:t>
      </w:r>
    </w:p>
    <w:p w14:paraId="678D59E1" w14:textId="77777777" w:rsidR="00471869" w:rsidRPr="00307918" w:rsidRDefault="00000000" w:rsidP="007E33EB">
      <w:pPr>
        <w:rPr>
          <w:lang w:val="en-US" w:eastAsia="ru-RU" w:bidi="ar-SA"/>
        </w:rPr>
      </w:pPr>
      <w:r w:rsidRPr="00307918">
        <w:rPr>
          <w:lang w:val="en-US" w:eastAsia="ru-RU" w:bidi="ar-SA"/>
        </w:rPr>
        <w:t>Convention Against Discrimination in Education</w:t>
      </w:r>
    </w:p>
    <w:p w14:paraId="78A77ADE" w14:textId="77777777" w:rsidR="00471869" w:rsidRPr="00307918" w:rsidRDefault="00000000" w:rsidP="007E33EB">
      <w:pPr>
        <w:rPr>
          <w:lang w:eastAsia="ru-RU" w:bidi="ar-SA"/>
        </w:rPr>
      </w:pPr>
      <w:r w:rsidRPr="00307918">
        <w:rPr>
          <w:lang w:val="en-US" w:eastAsia="ru-RU" w:bidi="ar-SA"/>
        </w:rPr>
        <w:t>Quinn, Robert, and Jesse Levine. "Intellectual-HRDs and claims for academic freedom under human rights law." </w:t>
      </w:r>
      <w:r w:rsidRPr="00307918">
        <w:rPr>
          <w:i/>
          <w:iCs/>
          <w:lang w:eastAsia="ru-RU" w:bidi="ar-SA"/>
        </w:rPr>
        <w:t xml:space="preserve">The International Journal </w:t>
      </w:r>
      <w:proofErr w:type="spellStart"/>
      <w:r w:rsidRPr="00307918">
        <w:rPr>
          <w:i/>
          <w:iCs/>
          <w:lang w:eastAsia="ru-RU" w:bidi="ar-SA"/>
        </w:rPr>
        <w:t>of</w:t>
      </w:r>
      <w:proofErr w:type="spellEnd"/>
      <w:r w:rsidRPr="00307918">
        <w:rPr>
          <w:i/>
          <w:iCs/>
          <w:lang w:eastAsia="ru-RU" w:bidi="ar-SA"/>
        </w:rPr>
        <w:t xml:space="preserve"> Human Rights</w:t>
      </w:r>
      <w:r w:rsidRPr="00307918">
        <w:rPr>
          <w:lang w:eastAsia="ru-RU" w:bidi="ar-SA"/>
        </w:rPr>
        <w:t xml:space="preserve"> 18, </w:t>
      </w:r>
      <w:proofErr w:type="spellStart"/>
      <w:r w:rsidRPr="00307918">
        <w:rPr>
          <w:lang w:eastAsia="ru-RU" w:bidi="ar-SA"/>
        </w:rPr>
        <w:t>no</w:t>
      </w:r>
      <w:proofErr w:type="spellEnd"/>
      <w:r w:rsidRPr="00307918">
        <w:rPr>
          <w:lang w:eastAsia="ru-RU" w:bidi="ar-SA"/>
        </w:rPr>
        <w:t xml:space="preserve">. </w:t>
      </w:r>
      <w:proofErr w:type="gramStart"/>
      <w:r w:rsidRPr="00307918">
        <w:rPr>
          <w:lang w:eastAsia="ru-RU" w:bidi="ar-SA"/>
        </w:rPr>
        <w:t>7-8</w:t>
      </w:r>
      <w:proofErr w:type="gramEnd"/>
      <w:r w:rsidRPr="00307918">
        <w:rPr>
          <w:lang w:eastAsia="ru-RU" w:bidi="ar-SA"/>
        </w:rPr>
        <w:t xml:space="preserve"> (2014): </w:t>
      </w:r>
      <w:proofErr w:type="gramStart"/>
      <w:r w:rsidRPr="00307918">
        <w:rPr>
          <w:lang w:eastAsia="ru-RU" w:bidi="ar-SA"/>
        </w:rPr>
        <w:t>898-920</w:t>
      </w:r>
      <w:proofErr w:type="gramEnd"/>
      <w:r w:rsidRPr="00307918">
        <w:rPr>
          <w:lang w:eastAsia="ru-RU" w:bidi="ar-SA"/>
        </w:rPr>
        <w:t>.</w:t>
      </w:r>
    </w:p>
    <w:p w14:paraId="3F90DBC6" w14:textId="77777777" w:rsidR="00471869" w:rsidRPr="00307918" w:rsidRDefault="00471869" w:rsidP="007E33EB">
      <w:pPr>
        <w:rPr>
          <w:lang w:eastAsia="ru-RU" w:bidi="ar-SA"/>
        </w:rPr>
      </w:pPr>
    </w:p>
    <w:p w14:paraId="07474C71" w14:textId="3A2C5560" w:rsidR="00471869" w:rsidRPr="00307918" w:rsidRDefault="007E33EB" w:rsidP="007E33EB">
      <w:pPr>
        <w:pStyle w:val="ac"/>
      </w:pPr>
      <w:r w:rsidRPr="00307918">
        <w:t xml:space="preserve">5. Определения академической свободы </w:t>
      </w:r>
    </w:p>
    <w:p w14:paraId="554C4917" w14:textId="7AD2B80E" w:rsidR="00471869" w:rsidRPr="00307918" w:rsidRDefault="00000000" w:rsidP="007E33EB">
      <w:r w:rsidRPr="00307918">
        <w:t>Разные традиции академической свободы: англо-американская и континентальная. Традиции свободы слова vs традиции академической свободы. «Активистская» и «классическая» модель академической свободы слова</w:t>
      </w:r>
      <w:r w:rsidR="007E33EB" w:rsidRPr="00307918">
        <w:t xml:space="preserve">. </w:t>
      </w:r>
    </w:p>
    <w:p w14:paraId="3FD118D4" w14:textId="77777777" w:rsidR="00471869" w:rsidRPr="00307918" w:rsidRDefault="00471869" w:rsidP="007E33EB"/>
    <w:p w14:paraId="53B24AF1" w14:textId="18BA56FC" w:rsidR="00471869" w:rsidRPr="00307918" w:rsidRDefault="00000000" w:rsidP="007E33EB">
      <w:pPr>
        <w:rPr>
          <w:lang w:val="en-US" w:eastAsia="ru-RU" w:bidi="ar-SA"/>
        </w:rPr>
      </w:pPr>
      <w:r w:rsidRPr="00307918">
        <w:rPr>
          <w:lang w:val="en-US" w:eastAsia="ru-RU" w:bidi="ar-SA"/>
        </w:rPr>
        <w:t xml:space="preserve">Dubrovsky, </w:t>
      </w:r>
      <w:r w:rsidR="007E33EB" w:rsidRPr="00307918">
        <w:rPr>
          <w:lang w:val="en-US" w:eastAsia="ru-RU" w:bidi="ar-SA"/>
        </w:rPr>
        <w:t>D.</w:t>
      </w:r>
      <w:r w:rsidRPr="00307918">
        <w:rPr>
          <w:lang w:val="en-US" w:eastAsia="ru-RU" w:bidi="ar-SA"/>
        </w:rPr>
        <w:t>,</w:t>
      </w:r>
      <w:r w:rsidR="007E33EB" w:rsidRPr="00307918">
        <w:rPr>
          <w:lang w:val="en-US" w:eastAsia="ru-RU" w:bidi="ar-SA"/>
        </w:rPr>
        <w:t xml:space="preserve"> </w:t>
      </w:r>
      <w:r w:rsidRPr="00307918">
        <w:rPr>
          <w:lang w:val="en-US" w:eastAsia="ru-RU" w:bidi="ar-SA"/>
        </w:rPr>
        <w:t>Meyer</w:t>
      </w:r>
      <w:r w:rsidR="007E33EB" w:rsidRPr="00307918">
        <w:rPr>
          <w:lang w:val="en-US" w:eastAsia="ru-RU" w:bidi="ar-SA"/>
        </w:rPr>
        <w:t xml:space="preserve">, </w:t>
      </w:r>
      <w:proofErr w:type="gramStart"/>
      <w:r w:rsidR="007E33EB" w:rsidRPr="00307918">
        <w:rPr>
          <w:lang w:val="en-US" w:eastAsia="ru-RU" w:bidi="ar-SA"/>
        </w:rPr>
        <w:t>I.</w:t>
      </w:r>
      <w:r w:rsidRPr="00307918">
        <w:rPr>
          <w:lang w:val="en-US" w:eastAsia="ru-RU" w:bidi="ar-SA"/>
        </w:rPr>
        <w:t>.</w:t>
      </w:r>
      <w:proofErr w:type="gramEnd"/>
      <w:r w:rsidRPr="00307918">
        <w:rPr>
          <w:lang w:val="en-US" w:eastAsia="ru-RU" w:bidi="ar-SA"/>
        </w:rPr>
        <w:t xml:space="preserve"> "Academic Freedom or Freedom of Speech? Russian Social Scientists' Understanding of Academic Freedom." </w:t>
      </w:r>
      <w:r w:rsidRPr="00307918">
        <w:rPr>
          <w:i/>
          <w:iCs/>
          <w:lang w:val="en-US" w:eastAsia="ru-RU" w:bidi="ar-SA"/>
        </w:rPr>
        <w:t>Demokratizatsiya: The Journal of Post-Soviet Democratization</w:t>
      </w:r>
      <w:r w:rsidRPr="00307918">
        <w:rPr>
          <w:lang w:val="en-US" w:eastAsia="ru-RU" w:bidi="ar-SA"/>
        </w:rPr>
        <w:t> (2021).</w:t>
      </w:r>
    </w:p>
    <w:p w14:paraId="79F1D5CA" w14:textId="77777777" w:rsidR="00471869" w:rsidRPr="00307918" w:rsidRDefault="00471869" w:rsidP="007E33EB">
      <w:pPr>
        <w:rPr>
          <w:lang w:val="en-US" w:eastAsia="ru-RU" w:bidi="ar-SA"/>
        </w:rPr>
      </w:pPr>
    </w:p>
    <w:p w14:paraId="68D990D1" w14:textId="20697D29" w:rsidR="00471869" w:rsidRPr="00307918" w:rsidRDefault="007E33EB" w:rsidP="007E33EB">
      <w:pPr>
        <w:pStyle w:val="ac"/>
      </w:pPr>
      <w:r w:rsidRPr="00307918">
        <w:t>6.  Национальные университеты</w:t>
      </w:r>
      <w:r w:rsidR="00307918" w:rsidRPr="00307918">
        <w:t xml:space="preserve">: </w:t>
      </w:r>
      <w:r w:rsidRPr="00307918">
        <w:t>уровни, носители, угрозы</w:t>
      </w:r>
    </w:p>
    <w:p w14:paraId="562DB384" w14:textId="7A666B9B" w:rsidR="00307918" w:rsidRPr="00307918" w:rsidRDefault="00307918" w:rsidP="00307918">
      <w:r w:rsidRPr="00307918">
        <w:t>Как формировались разные национальные модели университета в Британии, Франции, Германии и США? Чем различаются их институциональная организация, положение академического сообщества и отношения университета с государством?</w:t>
      </w:r>
    </w:p>
    <w:p w14:paraId="4CD692A8" w14:textId="77777777" w:rsidR="00307918" w:rsidRPr="00307918" w:rsidRDefault="00307918" w:rsidP="00307918"/>
    <w:p w14:paraId="7D95A3A0" w14:textId="77777777" w:rsidR="00471869" w:rsidRPr="00307918" w:rsidRDefault="00000000" w:rsidP="007E33EB">
      <w:pPr>
        <w:rPr>
          <w:lang w:val="en-US"/>
        </w:rPr>
      </w:pPr>
      <w:r w:rsidRPr="00307918">
        <w:rPr>
          <w:lang w:val="en-US"/>
        </w:rPr>
        <w:t>Ben-David, J. (1977). Centers of Learning: Britain, France, Germany, United States.</w:t>
      </w:r>
    </w:p>
    <w:p w14:paraId="70B31B12" w14:textId="77777777" w:rsidR="00471869" w:rsidRPr="00307918" w:rsidRDefault="00471869" w:rsidP="007E33EB">
      <w:pPr>
        <w:rPr>
          <w:lang w:val="en-US"/>
        </w:rPr>
      </w:pPr>
    </w:p>
    <w:p w14:paraId="22227B99" w14:textId="09CAC9B3" w:rsidR="00471869" w:rsidRPr="00307918" w:rsidRDefault="007E33EB" w:rsidP="007E33EB">
      <w:pPr>
        <w:pStyle w:val="ac"/>
      </w:pPr>
      <w:r w:rsidRPr="00307918">
        <w:t>7. Академическая автономия</w:t>
      </w:r>
    </w:p>
    <w:p w14:paraId="1FEC7261" w14:textId="77777777" w:rsidR="00471869" w:rsidRPr="00307918" w:rsidRDefault="00000000" w:rsidP="007E33EB">
      <w:r w:rsidRPr="00307918">
        <w:t>Виды академической автономии. Академическая автономия и новая миссия университета. Университетское самоуправление: формы и виды</w:t>
      </w:r>
    </w:p>
    <w:p w14:paraId="2DA4ED94" w14:textId="4853D70D" w:rsidR="00471869" w:rsidRPr="00307918" w:rsidRDefault="00000000" w:rsidP="007E33EB">
      <w:r w:rsidRPr="00307918">
        <w:t>Академическая автономия и неолиберальные реформы. Проблемы автономии и недемократические режимы.</w:t>
      </w:r>
    </w:p>
    <w:p w14:paraId="3A1CF3B3" w14:textId="77777777" w:rsidR="007E33EB" w:rsidRPr="00307918" w:rsidRDefault="007E33EB" w:rsidP="007E33EB"/>
    <w:p w14:paraId="2B3B00C3" w14:textId="77777777" w:rsidR="00471869" w:rsidRPr="00307918" w:rsidRDefault="00000000" w:rsidP="007E33EB">
      <w:pPr>
        <w:rPr>
          <w:lang w:val="en-US" w:eastAsia="ru-RU" w:bidi="ar-SA"/>
        </w:rPr>
      </w:pPr>
      <w:r w:rsidRPr="00307918">
        <w:rPr>
          <w:lang w:val="en-US" w:eastAsia="ru-RU" w:bidi="ar-SA"/>
        </w:rPr>
        <w:t>Bradshaw, P. and Fredette, C., 2009. Academic governance of universities: Reflections of a senate chair on moving from theory to practice and back. </w:t>
      </w:r>
      <w:r w:rsidRPr="00307918">
        <w:rPr>
          <w:i/>
          <w:iCs/>
          <w:lang w:val="en-US" w:eastAsia="ru-RU" w:bidi="ar-SA"/>
        </w:rPr>
        <w:t>Journal of Management Inquiry</w:t>
      </w:r>
      <w:r w:rsidRPr="00307918">
        <w:rPr>
          <w:lang w:val="en-US" w:eastAsia="ru-RU" w:bidi="ar-SA"/>
        </w:rPr>
        <w:t>, </w:t>
      </w:r>
      <w:r w:rsidRPr="00307918">
        <w:rPr>
          <w:i/>
          <w:iCs/>
          <w:lang w:val="en-US" w:eastAsia="ru-RU" w:bidi="ar-SA"/>
        </w:rPr>
        <w:t>18</w:t>
      </w:r>
      <w:r w:rsidRPr="00307918">
        <w:rPr>
          <w:lang w:val="en-US" w:eastAsia="ru-RU" w:bidi="ar-SA"/>
        </w:rPr>
        <w:t>(2), pp.123-133.</w:t>
      </w:r>
    </w:p>
    <w:p w14:paraId="119902F2" w14:textId="77777777" w:rsidR="00471869" w:rsidRPr="00307918" w:rsidRDefault="00000000" w:rsidP="007E33EB">
      <w:pPr>
        <w:rPr>
          <w:lang w:val="en-US" w:eastAsia="ru-RU" w:bidi="ar-SA"/>
        </w:rPr>
      </w:pPr>
      <w:r w:rsidRPr="00307918">
        <w:rPr>
          <w:lang w:val="en-US" w:eastAsia="ru-RU" w:bidi="ar-SA"/>
        </w:rPr>
        <w:t>Estermann, T., 2015. University autonomy in Europe.</w:t>
      </w:r>
    </w:p>
    <w:p w14:paraId="3612CA0B" w14:textId="77777777" w:rsidR="00471869" w:rsidRPr="00307918" w:rsidRDefault="00000000" w:rsidP="007E33EB">
      <w:pPr>
        <w:rPr>
          <w:lang w:val="en-US" w:eastAsia="ru-RU" w:bidi="ar-SA"/>
        </w:rPr>
      </w:pPr>
      <w:r w:rsidRPr="00307918">
        <w:rPr>
          <w:lang w:val="en-US" w:eastAsia="ru-RU" w:bidi="ar-SA"/>
        </w:rPr>
        <w:t xml:space="preserve">Dubrovsky, Dmitry, and Katarzyna Kaczmarska. "Authoritarian </w:t>
      </w:r>
      <w:proofErr w:type="spellStart"/>
      <w:r w:rsidRPr="00307918">
        <w:rPr>
          <w:lang w:val="en-US" w:eastAsia="ru-RU" w:bidi="ar-SA"/>
        </w:rPr>
        <w:t>Modernisation</w:t>
      </w:r>
      <w:proofErr w:type="spellEnd"/>
      <w:r w:rsidRPr="00307918">
        <w:rPr>
          <w:lang w:val="en-US" w:eastAsia="ru-RU" w:bidi="ar-SA"/>
        </w:rPr>
        <w:t xml:space="preserve"> and Academic Freedom: </w:t>
      </w:r>
      <w:proofErr w:type="gramStart"/>
      <w:r w:rsidRPr="00307918">
        <w:rPr>
          <w:lang w:val="en-US" w:eastAsia="ru-RU" w:bidi="ar-SA"/>
        </w:rPr>
        <w:t>the</w:t>
      </w:r>
      <w:proofErr w:type="gramEnd"/>
      <w:r w:rsidRPr="00307918">
        <w:rPr>
          <w:lang w:val="en-US" w:eastAsia="ru-RU" w:bidi="ar-SA"/>
        </w:rPr>
        <w:t xml:space="preserve"> Contradictions of </w:t>
      </w:r>
      <w:proofErr w:type="spellStart"/>
      <w:r w:rsidRPr="00307918">
        <w:rPr>
          <w:lang w:val="en-US" w:eastAsia="ru-RU" w:bidi="ar-SA"/>
        </w:rPr>
        <w:t>Internationalisation</w:t>
      </w:r>
      <w:proofErr w:type="spellEnd"/>
      <w:r w:rsidRPr="00307918">
        <w:rPr>
          <w:lang w:val="en-US" w:eastAsia="ru-RU" w:bidi="ar-SA"/>
        </w:rPr>
        <w:t xml:space="preserve"> and “Pockets of Effectiveness” in Russian Higher Education." </w:t>
      </w:r>
      <w:r w:rsidRPr="00307918">
        <w:rPr>
          <w:i/>
          <w:iCs/>
          <w:lang w:val="en-US" w:eastAsia="ru-RU" w:bidi="ar-SA"/>
        </w:rPr>
        <w:t xml:space="preserve">Transtext (e) s </w:t>
      </w:r>
      <w:proofErr w:type="spellStart"/>
      <w:r w:rsidRPr="00307918">
        <w:rPr>
          <w:i/>
          <w:iCs/>
          <w:lang w:val="en-US" w:eastAsia="ru-RU" w:bidi="ar-SA"/>
        </w:rPr>
        <w:t>Transcultures</w:t>
      </w:r>
      <w:proofErr w:type="spellEnd"/>
      <w:r w:rsidRPr="00307918">
        <w:rPr>
          <w:i/>
          <w:iCs/>
          <w:lang w:val="en-US" w:eastAsia="ru-RU" w:bidi="ar-SA"/>
        </w:rPr>
        <w:t xml:space="preserve"> </w:t>
      </w:r>
      <w:r w:rsidRPr="00307918">
        <w:rPr>
          <w:rFonts w:eastAsia="MS Gothic;ＭＳ ゴシック"/>
          <w:i/>
          <w:iCs/>
          <w:lang w:eastAsia="ru-RU" w:bidi="ar-SA"/>
        </w:rPr>
        <w:t>跨文本跨文化</w:t>
      </w:r>
      <w:r w:rsidRPr="00307918">
        <w:rPr>
          <w:i/>
          <w:iCs/>
          <w:lang w:val="en-US" w:eastAsia="ru-RU" w:bidi="ar-SA"/>
        </w:rPr>
        <w:t>. Journal of Global Cultural Studies</w:t>
      </w:r>
      <w:r w:rsidRPr="00307918">
        <w:rPr>
          <w:lang w:val="en-US" w:eastAsia="ru-RU" w:bidi="ar-SA"/>
        </w:rPr>
        <w:t> 16 (2021).</w:t>
      </w:r>
    </w:p>
    <w:p w14:paraId="09DDD075" w14:textId="77777777" w:rsidR="00471869" w:rsidRPr="00307918" w:rsidRDefault="00471869" w:rsidP="007E33EB">
      <w:pPr>
        <w:rPr>
          <w:lang w:val="en-US" w:eastAsia="ru-RU" w:bidi="ar-SA"/>
        </w:rPr>
      </w:pPr>
    </w:p>
    <w:p w14:paraId="46D67278" w14:textId="77777777" w:rsidR="00FA280D" w:rsidRPr="00307918" w:rsidRDefault="007E33EB" w:rsidP="00FA280D">
      <w:pPr>
        <w:pStyle w:val="ac"/>
      </w:pPr>
      <w:r w:rsidRPr="00307918">
        <w:t xml:space="preserve">8. Как измеряется академическая свобода? </w:t>
      </w:r>
    </w:p>
    <w:p w14:paraId="219FE544" w14:textId="0BE2F6E8" w:rsidR="00471869" w:rsidRPr="00307918" w:rsidRDefault="00000000" w:rsidP="007E33EB">
      <w:r w:rsidRPr="00307918">
        <w:t>Индексы и подходы</w:t>
      </w:r>
      <w:r w:rsidR="00FA280D" w:rsidRPr="00307918">
        <w:t xml:space="preserve">. </w:t>
      </w:r>
      <w:r w:rsidRPr="00307918">
        <w:t xml:space="preserve">Особенности измерения академических прав и свобод. Объективные и субъективные маркеры. Критика </w:t>
      </w:r>
      <w:proofErr w:type="spellStart"/>
      <w:r w:rsidRPr="00307918">
        <w:t>нормативистского</w:t>
      </w:r>
      <w:proofErr w:type="spellEnd"/>
      <w:r w:rsidRPr="00307918">
        <w:t xml:space="preserve"> подхода.</w:t>
      </w:r>
    </w:p>
    <w:p w14:paraId="786CE7EB" w14:textId="77777777" w:rsidR="00FA280D" w:rsidRPr="00307918" w:rsidRDefault="00FA280D" w:rsidP="007E33EB"/>
    <w:p w14:paraId="28539ACE" w14:textId="1D26E6B1" w:rsidR="00471869" w:rsidRPr="00307918" w:rsidRDefault="00000000" w:rsidP="007E33EB">
      <w:pPr>
        <w:rPr>
          <w:lang w:val="en-US"/>
        </w:rPr>
      </w:pPr>
      <w:r w:rsidRPr="00307918">
        <w:t>V-</w:t>
      </w:r>
      <w:proofErr w:type="spellStart"/>
      <w:r w:rsidRPr="00307918">
        <w:t>Dem</w:t>
      </w:r>
      <w:proofErr w:type="spellEnd"/>
      <w:r w:rsidRPr="00307918">
        <w:t xml:space="preserve">. Varieties of Democracy. </w:t>
      </w:r>
      <w:hyperlink r:id="rId6">
        <w:r w:rsidR="00471869" w:rsidRPr="00307918">
          <w:rPr>
            <w:rStyle w:val="a4"/>
            <w:lang w:val="en-US"/>
          </w:rPr>
          <w:t>https://www.v-dem.net/data_analysis/CountryGraph/</w:t>
        </w:r>
      </w:hyperlink>
      <w:r w:rsidRPr="00307918">
        <w:rPr>
          <w:lang w:val="en-US"/>
        </w:rPr>
        <w:t xml:space="preserve"> last retrieved Jan 16</w:t>
      </w:r>
      <w:r w:rsidRPr="00307918">
        <w:rPr>
          <w:vertAlign w:val="superscript"/>
          <w:lang w:val="en-US"/>
        </w:rPr>
        <w:t>th</w:t>
      </w:r>
      <w:r w:rsidRPr="00307918">
        <w:rPr>
          <w:lang w:val="en-US"/>
        </w:rPr>
        <w:t>, 2022</w:t>
      </w:r>
    </w:p>
    <w:p w14:paraId="2A668DD4" w14:textId="77777777" w:rsidR="00471869" w:rsidRPr="00307918" w:rsidRDefault="00000000" w:rsidP="007E33EB">
      <w:pPr>
        <w:pStyle w:val="footnotedescription"/>
        <w:spacing w:line="283" w:lineRule="auto"/>
        <w:rPr>
          <w:sz w:val="24"/>
          <w:lang w:val="en-US"/>
        </w:rPr>
      </w:pPr>
      <w:r w:rsidRPr="00307918">
        <w:rPr>
          <w:sz w:val="24"/>
          <w:lang w:val="en-US"/>
        </w:rPr>
        <w:t xml:space="preserve">Jonathan R. Cole. 2017. “Academic Freedom as an Indicator of a Liberal Democracy.” </w:t>
      </w:r>
      <w:r w:rsidRPr="00307918">
        <w:rPr>
          <w:i/>
          <w:sz w:val="24"/>
          <w:lang w:val="en-US"/>
        </w:rPr>
        <w:t>Globalizations</w:t>
      </w:r>
      <w:r w:rsidRPr="00307918">
        <w:rPr>
          <w:sz w:val="24"/>
          <w:lang w:val="en-US"/>
        </w:rPr>
        <w:t xml:space="preserve"> 14: 6: 862-</w:t>
      </w:r>
      <w:r w:rsidRPr="00307918">
        <w:rPr>
          <w:color w:val="1A1915"/>
          <w:sz w:val="24"/>
          <w:lang w:val="en-US"/>
        </w:rPr>
        <w:t>868.</w:t>
      </w:r>
    </w:p>
    <w:p w14:paraId="3B5BD250" w14:textId="77777777" w:rsidR="00471869" w:rsidRPr="00307918" w:rsidRDefault="00000000" w:rsidP="007E33EB">
      <w:pPr>
        <w:rPr>
          <w:rFonts w:eastAsia="Times New Roman"/>
          <w:lang w:val="en-US"/>
        </w:rPr>
      </w:pPr>
      <w:r w:rsidRPr="00307918">
        <w:rPr>
          <w:lang w:val="en-US"/>
        </w:rPr>
        <w:t xml:space="preserve">Vello Pettai. 2019. </w:t>
      </w:r>
      <w:r w:rsidRPr="00307918">
        <w:rPr>
          <w:rFonts w:eastAsia="Times New Roman"/>
          <w:i/>
          <w:lang w:val="en-US"/>
        </w:rPr>
        <w:t>Measuring Academic Freedom in a Regional and Global Perspective</w:t>
      </w:r>
      <w:r w:rsidRPr="00307918">
        <w:rPr>
          <w:lang w:val="en-US"/>
        </w:rPr>
        <w:t xml:space="preserve">, </w:t>
      </w:r>
      <w:proofErr w:type="gramStart"/>
      <w:r w:rsidRPr="00307918">
        <w:rPr>
          <w:lang w:val="en-US"/>
        </w:rPr>
        <w:t>At</w:t>
      </w:r>
      <w:proofErr w:type="gramEnd"/>
      <w:r w:rsidRPr="00307918">
        <w:rPr>
          <w:lang w:val="en-US"/>
        </w:rPr>
        <w:t xml:space="preserve"> https://www.v-dem.net/en/news/measuring-academic-freedom-regional-and-global-</w:t>
      </w:r>
      <w:r w:rsidRPr="00307918">
        <w:rPr>
          <w:color w:val="1A1915"/>
          <w:lang w:val="en-US"/>
        </w:rPr>
        <w:t>perspectives/, accessed November 25, 2021.</w:t>
      </w:r>
    </w:p>
    <w:p w14:paraId="12FC0C3C" w14:textId="77777777" w:rsidR="007E33EB" w:rsidRPr="00307918" w:rsidRDefault="007E33EB" w:rsidP="007E33EB">
      <w:pPr>
        <w:rPr>
          <w:lang w:val="en-US"/>
        </w:rPr>
      </w:pPr>
    </w:p>
    <w:p w14:paraId="4CA007CD" w14:textId="2E151A16" w:rsidR="00471869" w:rsidRPr="00307918" w:rsidRDefault="007E33EB" w:rsidP="00FA280D">
      <w:pPr>
        <w:pStyle w:val="ac"/>
      </w:pPr>
      <w:r w:rsidRPr="00307918">
        <w:t>9. Академические права и студенты</w:t>
      </w:r>
    </w:p>
    <w:p w14:paraId="32581AEA" w14:textId="77777777" w:rsidR="00471869" w:rsidRPr="00307918" w:rsidRDefault="00000000" w:rsidP="007E33EB">
      <w:r w:rsidRPr="00307918">
        <w:t>Основным носителем академических прав и свобод всегда считались преподаватели и сотрудники университетов и исследовательских центров. Есть ли место для защиты прав студентов в современной концепции академической свободы?</w:t>
      </w:r>
    </w:p>
    <w:p w14:paraId="790D5BDF" w14:textId="77777777" w:rsidR="00471869" w:rsidRPr="00307918" w:rsidRDefault="00000000" w:rsidP="007E33EB">
      <w:pPr>
        <w:rPr>
          <w:lang w:val="en-US"/>
        </w:rPr>
      </w:pPr>
      <w:r w:rsidRPr="00307918">
        <w:t>Литература</w:t>
      </w:r>
      <w:r w:rsidRPr="00307918">
        <w:rPr>
          <w:lang w:val="en-US"/>
        </w:rPr>
        <w:t xml:space="preserve"> </w:t>
      </w:r>
    </w:p>
    <w:p w14:paraId="108A6430" w14:textId="77777777" w:rsidR="00471869" w:rsidRPr="00307918" w:rsidRDefault="00471869" w:rsidP="007E33EB">
      <w:pPr>
        <w:rPr>
          <w:lang w:val="en-US"/>
        </w:rPr>
      </w:pPr>
    </w:p>
    <w:p w14:paraId="283247C0" w14:textId="77777777" w:rsidR="00471869" w:rsidRPr="00307918" w:rsidRDefault="00000000" w:rsidP="007E33EB">
      <w:pPr>
        <w:rPr>
          <w:lang w:eastAsia="ru-RU" w:bidi="ar-SA"/>
        </w:rPr>
      </w:pPr>
      <w:r w:rsidRPr="00307918">
        <w:rPr>
          <w:lang w:val="en-US" w:eastAsia="ru-RU" w:bidi="ar-SA"/>
        </w:rPr>
        <w:t>Macfarlane, Bruce. "Re-framing student academic freedom: a capability perspective." </w:t>
      </w:r>
      <w:proofErr w:type="spellStart"/>
      <w:r w:rsidRPr="00307918">
        <w:rPr>
          <w:i/>
          <w:iCs/>
          <w:lang w:eastAsia="ru-RU" w:bidi="ar-SA"/>
        </w:rPr>
        <w:t>Higher</w:t>
      </w:r>
      <w:proofErr w:type="spellEnd"/>
      <w:r w:rsidRPr="00307918">
        <w:rPr>
          <w:i/>
          <w:iCs/>
          <w:lang w:eastAsia="ru-RU" w:bidi="ar-SA"/>
        </w:rPr>
        <w:t xml:space="preserve"> Education</w:t>
      </w:r>
      <w:r w:rsidRPr="00307918">
        <w:rPr>
          <w:lang w:eastAsia="ru-RU" w:bidi="ar-SA"/>
        </w:rPr>
        <w:t xml:space="preserve"> 63, </w:t>
      </w:r>
      <w:proofErr w:type="spellStart"/>
      <w:r w:rsidRPr="00307918">
        <w:rPr>
          <w:lang w:eastAsia="ru-RU" w:bidi="ar-SA"/>
        </w:rPr>
        <w:t>no</w:t>
      </w:r>
      <w:proofErr w:type="spellEnd"/>
      <w:r w:rsidRPr="00307918">
        <w:rPr>
          <w:lang w:eastAsia="ru-RU" w:bidi="ar-SA"/>
        </w:rPr>
        <w:t xml:space="preserve">. 6 (2012): </w:t>
      </w:r>
      <w:proofErr w:type="gramStart"/>
      <w:r w:rsidRPr="00307918">
        <w:rPr>
          <w:lang w:eastAsia="ru-RU" w:bidi="ar-SA"/>
        </w:rPr>
        <w:t>719-732</w:t>
      </w:r>
      <w:proofErr w:type="gramEnd"/>
      <w:r w:rsidRPr="00307918">
        <w:rPr>
          <w:lang w:eastAsia="ru-RU" w:bidi="ar-SA"/>
        </w:rPr>
        <w:t>.</w:t>
      </w:r>
    </w:p>
    <w:p w14:paraId="2BF76113" w14:textId="77777777" w:rsidR="00471869" w:rsidRPr="00307918" w:rsidRDefault="00471869" w:rsidP="007E33EB">
      <w:pPr>
        <w:rPr>
          <w:lang w:eastAsia="ru-RU" w:bidi="ar-SA"/>
        </w:rPr>
      </w:pPr>
    </w:p>
    <w:p w14:paraId="598FC921" w14:textId="77777777" w:rsidR="00FA280D" w:rsidRPr="00307918" w:rsidRDefault="007E33EB" w:rsidP="00FA280D">
      <w:pPr>
        <w:pStyle w:val="ac"/>
      </w:pPr>
      <w:r w:rsidRPr="00307918">
        <w:t>10. Вызовы академической свободе</w:t>
      </w:r>
    </w:p>
    <w:p w14:paraId="49833051" w14:textId="02E26AA3" w:rsidR="00471869" w:rsidRPr="00307918" w:rsidRDefault="00FA280D" w:rsidP="00FA280D">
      <w:proofErr w:type="spellStart"/>
      <w:r w:rsidRPr="00307918">
        <w:t>Менеджерализм</w:t>
      </w:r>
      <w:proofErr w:type="spellEnd"/>
      <w:r w:rsidRPr="00307918">
        <w:t xml:space="preserve"> и к</w:t>
      </w:r>
      <w:r w:rsidRPr="00307918">
        <w:rPr>
          <w:lang w:eastAsia="ru-RU" w:bidi="ar-SA"/>
        </w:rPr>
        <w:t>аким образом неолиберальные реформы образования ведут к нарушению академической свободы. Неолиберализм и университет как «поставщик услуг»</w:t>
      </w:r>
    </w:p>
    <w:p w14:paraId="229755AF" w14:textId="77777777" w:rsidR="00471869" w:rsidRPr="00307918" w:rsidRDefault="00471869" w:rsidP="007E33EB">
      <w:pPr>
        <w:rPr>
          <w:lang w:eastAsia="ru-RU" w:bidi="ar-SA"/>
        </w:rPr>
      </w:pPr>
    </w:p>
    <w:p w14:paraId="22BECD61" w14:textId="77777777" w:rsidR="00471869" w:rsidRPr="00307918" w:rsidRDefault="00000000" w:rsidP="00FA280D">
      <w:pPr>
        <w:rPr>
          <w:lang w:val="en-US" w:eastAsia="ru-RU" w:bidi="ar-SA"/>
        </w:rPr>
      </w:pPr>
      <w:r w:rsidRPr="00307918">
        <w:rPr>
          <w:lang w:val="en-US" w:eastAsia="ru-RU" w:bidi="ar-SA"/>
        </w:rPr>
        <w:t>Giroux</w:t>
      </w:r>
      <w:r w:rsidRPr="00307918">
        <w:rPr>
          <w:lang w:eastAsia="ru-RU" w:bidi="ar-SA"/>
        </w:rPr>
        <w:t xml:space="preserve">, </w:t>
      </w:r>
      <w:r w:rsidRPr="00307918">
        <w:rPr>
          <w:lang w:val="en-US" w:eastAsia="ru-RU" w:bidi="ar-SA"/>
        </w:rPr>
        <w:t>Dalie</w:t>
      </w:r>
      <w:r w:rsidRPr="00307918">
        <w:rPr>
          <w:lang w:eastAsia="ru-RU" w:bidi="ar-SA"/>
        </w:rPr>
        <w:t xml:space="preserve">, </w:t>
      </w:r>
      <w:r w:rsidRPr="00307918">
        <w:rPr>
          <w:lang w:val="en-US" w:eastAsia="ru-RU" w:bidi="ar-SA"/>
        </w:rPr>
        <w:t>Dimitrios</w:t>
      </w:r>
      <w:r w:rsidRPr="00307918">
        <w:rPr>
          <w:lang w:eastAsia="ru-RU" w:bidi="ar-SA"/>
        </w:rPr>
        <w:t xml:space="preserve"> </w:t>
      </w:r>
      <w:proofErr w:type="spellStart"/>
      <w:r w:rsidRPr="00307918">
        <w:rPr>
          <w:lang w:val="en-US" w:eastAsia="ru-RU" w:bidi="ar-SA"/>
        </w:rPr>
        <w:t>Karmis</w:t>
      </w:r>
      <w:proofErr w:type="spellEnd"/>
      <w:r w:rsidRPr="00307918">
        <w:rPr>
          <w:lang w:eastAsia="ru-RU" w:bidi="ar-SA"/>
        </w:rPr>
        <w:t xml:space="preserve">, </w:t>
      </w:r>
      <w:r w:rsidRPr="00307918">
        <w:rPr>
          <w:lang w:val="en-US" w:eastAsia="ru-RU" w:bidi="ar-SA"/>
        </w:rPr>
        <w:t>and</w:t>
      </w:r>
      <w:r w:rsidRPr="00307918">
        <w:rPr>
          <w:lang w:eastAsia="ru-RU" w:bidi="ar-SA"/>
        </w:rPr>
        <w:t xml:space="preserve"> </w:t>
      </w:r>
      <w:r w:rsidRPr="00307918">
        <w:rPr>
          <w:lang w:val="en-US" w:eastAsia="ru-RU" w:bidi="ar-SA"/>
        </w:rPr>
        <w:t>Christian</w:t>
      </w:r>
      <w:r w:rsidRPr="00307918">
        <w:rPr>
          <w:lang w:eastAsia="ru-RU" w:bidi="ar-SA"/>
        </w:rPr>
        <w:t xml:space="preserve"> </w:t>
      </w:r>
      <w:r w:rsidRPr="00307918">
        <w:rPr>
          <w:lang w:val="en-US" w:eastAsia="ru-RU" w:bidi="ar-SA"/>
        </w:rPr>
        <w:t>Rouillard</w:t>
      </w:r>
      <w:r w:rsidRPr="00307918">
        <w:rPr>
          <w:lang w:eastAsia="ru-RU" w:bidi="ar-SA"/>
        </w:rPr>
        <w:t xml:space="preserve">. </w:t>
      </w:r>
      <w:r w:rsidRPr="00307918">
        <w:rPr>
          <w:lang w:val="en-US" w:eastAsia="ru-RU" w:bidi="ar-SA"/>
        </w:rPr>
        <w:t>"Between the managerial and the democratic university: Governance structure and academic freedom as sites of political struggle." </w:t>
      </w:r>
      <w:r w:rsidRPr="00307918">
        <w:rPr>
          <w:i/>
          <w:iCs/>
          <w:lang w:val="en-US" w:eastAsia="ru-RU" w:bidi="ar-SA"/>
        </w:rPr>
        <w:t>Studies in Social Justice</w:t>
      </w:r>
      <w:r w:rsidRPr="00307918">
        <w:rPr>
          <w:lang w:val="en-US" w:eastAsia="ru-RU" w:bidi="ar-SA"/>
        </w:rPr>
        <w:t> 9, no. 2 (2015): 142-158.</w:t>
      </w:r>
    </w:p>
    <w:p w14:paraId="0CD9BB90" w14:textId="77777777" w:rsidR="00471869" w:rsidRPr="00307918" w:rsidRDefault="00000000" w:rsidP="00FA280D">
      <w:pPr>
        <w:rPr>
          <w:rFonts w:eastAsia="Times New Roman"/>
          <w:lang w:val="en-US"/>
        </w:rPr>
      </w:pPr>
      <w:r w:rsidRPr="00307918">
        <w:rPr>
          <w:lang w:val="en-US"/>
        </w:rPr>
        <w:t xml:space="preserve">Carole </w:t>
      </w:r>
      <w:proofErr w:type="spellStart"/>
      <w:r w:rsidRPr="00307918">
        <w:rPr>
          <w:lang w:val="en-US"/>
        </w:rPr>
        <w:t>Kayrooz</w:t>
      </w:r>
      <w:proofErr w:type="spellEnd"/>
      <w:r w:rsidRPr="00307918">
        <w:rPr>
          <w:lang w:val="en-US"/>
        </w:rPr>
        <w:t xml:space="preserve">, Pamela Kinnear, and Paul Preston. 2001. “Academic Freedom and </w:t>
      </w:r>
      <w:proofErr w:type="spellStart"/>
      <w:r w:rsidRPr="00307918">
        <w:rPr>
          <w:lang w:val="en-US"/>
        </w:rPr>
        <w:t>Commercialisation</w:t>
      </w:r>
      <w:proofErr w:type="spellEnd"/>
      <w:r w:rsidRPr="00307918">
        <w:rPr>
          <w:lang w:val="en-US"/>
        </w:rPr>
        <w:t xml:space="preserve"> of Australian Universities: Perceptions and Experiences of Social Scientists</w:t>
      </w:r>
      <w:r w:rsidRPr="00307918">
        <w:rPr>
          <w:rFonts w:eastAsia="Times New Roman"/>
          <w:i/>
          <w:lang w:val="en-US"/>
        </w:rPr>
        <w:t>.</w:t>
      </w:r>
      <w:r w:rsidRPr="00307918">
        <w:rPr>
          <w:lang w:val="en-US"/>
        </w:rPr>
        <w:t>”</w:t>
      </w:r>
      <w:r w:rsidRPr="00307918">
        <w:rPr>
          <w:rFonts w:eastAsia="Times New Roman"/>
          <w:i/>
          <w:lang w:val="en-US"/>
        </w:rPr>
        <w:t xml:space="preserve"> Australia Institute Discussion Paper</w:t>
      </w:r>
      <w:r w:rsidRPr="00307918">
        <w:rPr>
          <w:lang w:val="en-US"/>
        </w:rPr>
        <w:t xml:space="preserve"> 37 (March), At https://australiainstitute.org.au/wp-content/uploads/2001/03/sub060a_doc.pdf</w:t>
      </w:r>
    </w:p>
    <w:p w14:paraId="17FD3511" w14:textId="77777777" w:rsidR="00471869" w:rsidRPr="00307918" w:rsidRDefault="00000000" w:rsidP="00FA280D">
      <w:r w:rsidRPr="00307918">
        <w:t>8 Вызовы академической свободе – консерватизм</w:t>
      </w:r>
    </w:p>
    <w:p w14:paraId="67E99807" w14:textId="77777777" w:rsidR="00471869" w:rsidRPr="00307918" w:rsidRDefault="00000000" w:rsidP="00FA280D">
      <w:r w:rsidRPr="00307918">
        <w:t xml:space="preserve">Политика «защиты традиционных ценностей» и проблема академической свободы. Гендерные исследования – как основная жертва консервативного поворота в Европе. </w:t>
      </w:r>
    </w:p>
    <w:p w14:paraId="758FE8E1" w14:textId="7E81D9EB" w:rsidR="00471869" w:rsidRPr="00307918" w:rsidRDefault="00000000" w:rsidP="00FA280D">
      <w:pPr>
        <w:rPr>
          <w:lang w:val="en-US"/>
        </w:rPr>
      </w:pPr>
      <w:proofErr w:type="spellStart"/>
      <w:r w:rsidRPr="00307918">
        <w:rPr>
          <w:lang w:eastAsia="ru-RU" w:bidi="ar-SA"/>
        </w:rPr>
        <w:t>Pető</w:t>
      </w:r>
      <w:proofErr w:type="spellEnd"/>
      <w:r w:rsidRPr="00307918">
        <w:rPr>
          <w:lang w:eastAsia="ru-RU" w:bidi="ar-SA"/>
        </w:rPr>
        <w:t xml:space="preserve">, A. (2021). </w:t>
      </w:r>
      <w:r w:rsidRPr="00307918">
        <w:rPr>
          <w:lang w:val="en-US" w:eastAsia="ru-RU" w:bidi="ar-SA"/>
        </w:rPr>
        <w:t xml:space="preserve">Current Comment: The Illiberal Academic Authority - An Oxymoron? </w:t>
      </w:r>
      <w:proofErr w:type="spellStart"/>
      <w:r w:rsidRPr="00307918">
        <w:rPr>
          <w:lang w:val="en-US" w:eastAsia="ru-RU" w:bidi="ar-SA"/>
        </w:rPr>
        <w:t>Berichte</w:t>
      </w:r>
      <w:proofErr w:type="spellEnd"/>
      <w:r w:rsidRPr="00307918">
        <w:rPr>
          <w:lang w:val="en-US" w:eastAsia="ru-RU" w:bidi="ar-SA"/>
        </w:rPr>
        <w:t xml:space="preserve"> </w:t>
      </w:r>
      <w:proofErr w:type="spellStart"/>
      <w:r w:rsidRPr="00307918">
        <w:rPr>
          <w:lang w:val="en-US" w:eastAsia="ru-RU" w:bidi="ar-SA"/>
        </w:rPr>
        <w:t>zur</w:t>
      </w:r>
      <w:proofErr w:type="spellEnd"/>
      <w:r w:rsidR="00FA280D" w:rsidRPr="00307918">
        <w:rPr>
          <w:lang w:val="en-US"/>
        </w:rPr>
        <w:t xml:space="preserve"> </w:t>
      </w:r>
      <w:proofErr w:type="spellStart"/>
      <w:r w:rsidRPr="00307918">
        <w:rPr>
          <w:color w:val="000000"/>
          <w:lang w:val="en-US" w:eastAsia="ru-RU" w:bidi="ar-SA"/>
        </w:rPr>
        <w:t>Wissenschaftsgeschichte</w:t>
      </w:r>
      <w:proofErr w:type="spellEnd"/>
      <w:r w:rsidRPr="00307918">
        <w:rPr>
          <w:color w:val="000000"/>
          <w:lang w:val="en-US" w:eastAsia="ru-RU" w:bidi="ar-SA"/>
        </w:rPr>
        <w:t xml:space="preserve">, 44, 1-9. </w:t>
      </w:r>
      <w:hyperlink r:id="rId7">
        <w:r w:rsidR="00471869" w:rsidRPr="00307918">
          <w:rPr>
            <w:rStyle w:val="a4"/>
            <w:rFonts w:eastAsia="Times New Roman"/>
            <w:lang w:val="en-US" w:eastAsia="ru-RU" w:bidi="ar-SA"/>
          </w:rPr>
          <w:t>https://nbn-resolving.org/urn:nbn:de:0168-ssoar-76016-3</w:t>
        </w:r>
      </w:hyperlink>
      <w:r w:rsidRPr="00307918">
        <w:rPr>
          <w:color w:val="0000FF"/>
          <w:lang w:val="en-US" w:eastAsia="ru-RU" w:bidi="ar-SA"/>
        </w:rPr>
        <w:t xml:space="preserve"> </w:t>
      </w:r>
    </w:p>
    <w:p w14:paraId="51B99508" w14:textId="77777777" w:rsidR="00FA280D" w:rsidRPr="00307918" w:rsidRDefault="00FA280D" w:rsidP="007E33EB">
      <w:pPr>
        <w:rPr>
          <w:lang w:val="en-US" w:eastAsia="ru-RU" w:bidi="ar-SA"/>
        </w:rPr>
      </w:pPr>
    </w:p>
    <w:p w14:paraId="32CB869D" w14:textId="77777777" w:rsidR="00FA280D" w:rsidRPr="00307918" w:rsidRDefault="00FA280D" w:rsidP="00B6767C">
      <w:pPr>
        <w:pStyle w:val="ac"/>
        <w:rPr>
          <w:lang w:eastAsia="ru-RU" w:bidi="ar-SA"/>
        </w:rPr>
      </w:pPr>
      <w:r w:rsidRPr="00307918">
        <w:rPr>
          <w:lang w:eastAsia="ru-RU" w:bidi="ar-SA"/>
        </w:rPr>
        <w:t xml:space="preserve">11. Вызовы академической свободе </w:t>
      </w:r>
    </w:p>
    <w:p w14:paraId="2CE5F620" w14:textId="7784A9E9" w:rsidR="00471869" w:rsidRPr="00307918" w:rsidRDefault="00FA280D" w:rsidP="00B6767C">
      <w:pPr>
        <w:rPr>
          <w:lang w:eastAsia="ru-RU" w:bidi="ar-SA"/>
        </w:rPr>
      </w:pPr>
      <w:r w:rsidRPr="00307918">
        <w:rPr>
          <w:lang w:eastAsia="ru-RU" w:bidi="ar-SA"/>
        </w:rPr>
        <w:t>Альтернативные версии академической свободы. Интернационализация, глобализм и авторитаризм.</w:t>
      </w:r>
    </w:p>
    <w:p w14:paraId="763578BE" w14:textId="77777777" w:rsidR="00471869" w:rsidRPr="00307918" w:rsidRDefault="00471869" w:rsidP="007E33EB">
      <w:pPr>
        <w:rPr>
          <w:lang w:eastAsia="ru-RU" w:bidi="ar-SA"/>
        </w:rPr>
      </w:pPr>
    </w:p>
    <w:p w14:paraId="7C66041C" w14:textId="77777777" w:rsidR="00471869" w:rsidRPr="00307918" w:rsidRDefault="00000000" w:rsidP="007E33EB">
      <w:pPr>
        <w:rPr>
          <w:lang w:val="en-US" w:eastAsia="ru-RU" w:bidi="ar-SA"/>
        </w:rPr>
      </w:pPr>
      <w:r w:rsidRPr="009475DF">
        <w:rPr>
          <w:lang w:val="en-US" w:eastAsia="ru-RU" w:bidi="ar-SA"/>
        </w:rPr>
        <w:t xml:space="preserve">Owen, C., 2020. </w:t>
      </w:r>
      <w:r w:rsidRPr="00307918">
        <w:rPr>
          <w:lang w:val="en-US" w:eastAsia="ru-RU" w:bidi="ar-SA"/>
        </w:rPr>
        <w:t>The ‘</w:t>
      </w:r>
      <w:proofErr w:type="spellStart"/>
      <w:r w:rsidRPr="00307918">
        <w:rPr>
          <w:lang w:val="en-US" w:eastAsia="ru-RU" w:bidi="ar-SA"/>
        </w:rPr>
        <w:t>internationalisation</w:t>
      </w:r>
      <w:proofErr w:type="spellEnd"/>
      <w:r w:rsidRPr="00307918">
        <w:rPr>
          <w:lang w:val="en-US" w:eastAsia="ru-RU" w:bidi="ar-SA"/>
        </w:rPr>
        <w:t xml:space="preserve"> </w:t>
      </w:r>
      <w:proofErr w:type="spellStart"/>
      <w:r w:rsidRPr="00307918">
        <w:rPr>
          <w:lang w:val="en-US" w:eastAsia="ru-RU" w:bidi="ar-SA"/>
        </w:rPr>
        <w:t>agenda’and</w:t>
      </w:r>
      <w:proofErr w:type="spellEnd"/>
      <w:r w:rsidRPr="00307918">
        <w:rPr>
          <w:lang w:val="en-US" w:eastAsia="ru-RU" w:bidi="ar-SA"/>
        </w:rPr>
        <w:t xml:space="preserve"> the rise of the Chinese university: Towards the inevitable erosion of academic </w:t>
      </w:r>
      <w:proofErr w:type="gramStart"/>
      <w:r w:rsidRPr="00307918">
        <w:rPr>
          <w:lang w:val="en-US" w:eastAsia="ru-RU" w:bidi="ar-SA"/>
        </w:rPr>
        <w:t>freedom?.</w:t>
      </w:r>
      <w:proofErr w:type="gramEnd"/>
      <w:r w:rsidRPr="00307918">
        <w:rPr>
          <w:lang w:val="en-US" w:eastAsia="ru-RU" w:bidi="ar-SA"/>
        </w:rPr>
        <w:t> </w:t>
      </w:r>
      <w:r w:rsidRPr="00307918">
        <w:rPr>
          <w:i/>
          <w:iCs/>
          <w:lang w:val="en-US" w:eastAsia="ru-RU" w:bidi="ar-SA"/>
        </w:rPr>
        <w:t>The British Journal of Politics and International Relations</w:t>
      </w:r>
      <w:r w:rsidRPr="00307918">
        <w:rPr>
          <w:lang w:val="en-US" w:eastAsia="ru-RU" w:bidi="ar-SA"/>
        </w:rPr>
        <w:t>, </w:t>
      </w:r>
      <w:r w:rsidRPr="00307918">
        <w:rPr>
          <w:i/>
          <w:iCs/>
          <w:lang w:val="en-US" w:eastAsia="ru-RU" w:bidi="ar-SA"/>
        </w:rPr>
        <w:t>22</w:t>
      </w:r>
      <w:r w:rsidRPr="00307918">
        <w:rPr>
          <w:lang w:val="en-US" w:eastAsia="ru-RU" w:bidi="ar-SA"/>
        </w:rPr>
        <w:t>(2), pp.238-255.</w:t>
      </w:r>
    </w:p>
    <w:p w14:paraId="70B8A65F" w14:textId="77777777" w:rsidR="00471869" w:rsidRPr="00307918" w:rsidRDefault="00471869" w:rsidP="007E33EB">
      <w:pPr>
        <w:rPr>
          <w:lang w:val="en-US" w:eastAsia="ru-RU" w:bidi="ar-SA"/>
        </w:rPr>
      </w:pPr>
    </w:p>
    <w:p w14:paraId="2B46EE32" w14:textId="6BD62298" w:rsidR="00471869" w:rsidRPr="00307918" w:rsidRDefault="00000000" w:rsidP="00B6767C">
      <w:pPr>
        <w:pStyle w:val="ac"/>
        <w:rPr>
          <w:lang w:val="en-US"/>
        </w:rPr>
      </w:pPr>
      <w:bookmarkStart w:id="4" w:name="_xy7h89vpriiy"/>
      <w:bookmarkEnd w:id="4"/>
      <w:r w:rsidRPr="00307918">
        <w:rPr>
          <w:lang w:val="en-US"/>
        </w:rPr>
        <w:t>1</w:t>
      </w:r>
      <w:r w:rsidR="00B6767C" w:rsidRPr="00307918">
        <w:rPr>
          <w:lang w:val="en-US"/>
        </w:rPr>
        <w:t>2.</w:t>
      </w:r>
      <w:r w:rsidRPr="00307918">
        <w:rPr>
          <w:lang w:val="en-US"/>
        </w:rPr>
        <w:t xml:space="preserve"> </w:t>
      </w:r>
      <w:r w:rsidR="00B6767C" w:rsidRPr="00307918">
        <w:t>Нарушения</w:t>
      </w:r>
      <w:r w:rsidR="00B6767C" w:rsidRPr="00307918">
        <w:rPr>
          <w:lang w:val="en-US"/>
        </w:rPr>
        <w:t xml:space="preserve"> </w:t>
      </w:r>
      <w:r w:rsidR="00B6767C" w:rsidRPr="00307918">
        <w:t>академических</w:t>
      </w:r>
      <w:r w:rsidRPr="00307918">
        <w:rPr>
          <w:lang w:val="en-US"/>
        </w:rPr>
        <w:t xml:space="preserve"> </w:t>
      </w:r>
      <w:r w:rsidRPr="00307918">
        <w:t>прав</w:t>
      </w:r>
      <w:r w:rsidRPr="00307918">
        <w:rPr>
          <w:lang w:val="en-US"/>
        </w:rPr>
        <w:t xml:space="preserve"> </w:t>
      </w:r>
      <w:r w:rsidRPr="00307918">
        <w:t>и</w:t>
      </w:r>
      <w:r w:rsidRPr="00307918">
        <w:rPr>
          <w:lang w:val="en-US"/>
        </w:rPr>
        <w:t xml:space="preserve"> </w:t>
      </w:r>
      <w:r w:rsidRPr="00307918">
        <w:t>свобод</w:t>
      </w:r>
      <w:r w:rsidRPr="00307918">
        <w:rPr>
          <w:lang w:val="en-US"/>
        </w:rPr>
        <w:t xml:space="preserve"> (</w:t>
      </w:r>
      <w:r w:rsidRPr="00307918">
        <w:t>на</w:t>
      </w:r>
      <w:r w:rsidRPr="00307918">
        <w:rPr>
          <w:lang w:val="en-US"/>
        </w:rPr>
        <w:t xml:space="preserve"> </w:t>
      </w:r>
      <w:r w:rsidRPr="00307918">
        <w:t>примере</w:t>
      </w:r>
      <w:r w:rsidRPr="00307918">
        <w:rPr>
          <w:lang w:val="en-US"/>
        </w:rPr>
        <w:t xml:space="preserve"> </w:t>
      </w:r>
      <w:r w:rsidRPr="00307918">
        <w:t>России</w:t>
      </w:r>
      <w:r w:rsidRPr="00307918">
        <w:rPr>
          <w:lang w:val="en-US"/>
        </w:rPr>
        <w:t>)</w:t>
      </w:r>
    </w:p>
    <w:p w14:paraId="5B2CC54F" w14:textId="77777777" w:rsidR="00471869" w:rsidRPr="00307918" w:rsidRDefault="00000000" w:rsidP="007E33EB">
      <w:r w:rsidRPr="00307918">
        <w:t xml:space="preserve">Нарушение академических прав и свобод: возможности государства, пределы защиты университета. Университетские и общественные механизмы защиты прав ученых. Вызовы академической свободе в России. </w:t>
      </w:r>
    </w:p>
    <w:p w14:paraId="773CB219" w14:textId="77777777" w:rsidR="00471869" w:rsidRPr="00307918" w:rsidRDefault="00471869" w:rsidP="007E33EB"/>
    <w:p w14:paraId="6E894DB5" w14:textId="77777777" w:rsidR="00471869" w:rsidRPr="00307918" w:rsidRDefault="00000000" w:rsidP="007E33EB">
      <w:pPr>
        <w:rPr>
          <w:lang w:val="en-US" w:eastAsia="ru-RU" w:bidi="ar-SA"/>
        </w:rPr>
      </w:pPr>
      <w:r w:rsidRPr="00307918">
        <w:rPr>
          <w:lang w:val="en-US" w:eastAsia="ru-RU" w:bidi="ar-SA"/>
        </w:rPr>
        <w:t>Dubrovsky, Dmitry. "Academic Rights and Freedom in Russia: Researchers' Views Introduction to the Special Issue." </w:t>
      </w:r>
      <w:r w:rsidRPr="00307918">
        <w:rPr>
          <w:i/>
          <w:iCs/>
          <w:lang w:val="en-US" w:eastAsia="ru-RU" w:bidi="ar-SA"/>
        </w:rPr>
        <w:t>Demokratizatsiya: The Journal of Post-Soviet Democratization</w:t>
      </w:r>
      <w:r w:rsidRPr="00307918">
        <w:rPr>
          <w:lang w:val="en-US" w:eastAsia="ru-RU" w:bidi="ar-SA"/>
        </w:rPr>
        <w:t> 30, no. 1 (2022): 3-10.</w:t>
      </w:r>
    </w:p>
    <w:p w14:paraId="247716DC" w14:textId="77777777" w:rsidR="00471869" w:rsidRPr="00307918" w:rsidRDefault="00000000" w:rsidP="007E33EB">
      <w:pPr>
        <w:rPr>
          <w:lang w:val="en-US" w:eastAsia="ru-RU" w:bidi="ar-SA"/>
        </w:rPr>
      </w:pPr>
      <w:proofErr w:type="spellStart"/>
      <w:r w:rsidRPr="00307918">
        <w:rPr>
          <w:lang w:val="en-US" w:eastAsia="ru-RU" w:bidi="ar-SA"/>
        </w:rPr>
        <w:t>Forrat</w:t>
      </w:r>
      <w:proofErr w:type="spellEnd"/>
      <w:r w:rsidRPr="00307918">
        <w:rPr>
          <w:lang w:val="en-US" w:eastAsia="ru-RU" w:bidi="ar-SA"/>
        </w:rPr>
        <w:t>, Natalia. "Global trends or regime survival: The reforms in Russian higher education." </w:t>
      </w:r>
      <w:r w:rsidRPr="00307918">
        <w:rPr>
          <w:i/>
          <w:iCs/>
          <w:lang w:val="en-US" w:eastAsia="ru-RU" w:bidi="ar-SA"/>
        </w:rPr>
        <w:t>Comparative-Historical Social Science (CHSS) Working Paper Series</w:t>
      </w:r>
      <w:r w:rsidRPr="00307918">
        <w:rPr>
          <w:lang w:val="en-US" w:eastAsia="ru-RU" w:bidi="ar-SA"/>
        </w:rPr>
        <w:t> 12-001 (2012).</w:t>
      </w:r>
    </w:p>
    <w:p w14:paraId="07B4C460" w14:textId="77777777" w:rsidR="00471869" w:rsidRPr="00307918" w:rsidRDefault="00000000" w:rsidP="007E33EB">
      <w:pPr>
        <w:rPr>
          <w:lang w:val="en-US" w:eastAsia="ru-RU" w:bidi="ar-SA"/>
        </w:rPr>
      </w:pPr>
      <w:r w:rsidRPr="00307918">
        <w:rPr>
          <w:lang w:val="en-US" w:eastAsia="ru-RU" w:bidi="ar-SA"/>
        </w:rPr>
        <w:t>Dubrovsky, Dmitry. "Academic rights in Russia and the internationalization of higher education." </w:t>
      </w:r>
      <w:r w:rsidRPr="00307918">
        <w:rPr>
          <w:i/>
          <w:iCs/>
          <w:lang w:val="en-US" w:eastAsia="ru-RU" w:bidi="ar-SA"/>
        </w:rPr>
        <w:t>Report, American Association of University Professors, Washington, DC</w:t>
      </w:r>
      <w:r w:rsidRPr="00307918">
        <w:rPr>
          <w:lang w:val="en-US" w:eastAsia="ru-RU" w:bidi="ar-SA"/>
        </w:rPr>
        <w:t> (2019).</w:t>
      </w:r>
    </w:p>
    <w:p w14:paraId="3CDE512B" w14:textId="77777777" w:rsidR="00471869" w:rsidRPr="00307918" w:rsidRDefault="00000000" w:rsidP="007E33EB">
      <w:pPr>
        <w:rPr>
          <w:lang w:val="en-US" w:eastAsia="ru-RU" w:bidi="ar-SA"/>
        </w:rPr>
      </w:pPr>
      <w:r w:rsidRPr="00307918">
        <w:rPr>
          <w:lang w:val="en-US" w:eastAsia="ru-RU" w:bidi="ar-SA"/>
        </w:rPr>
        <w:t xml:space="preserve"> </w:t>
      </w:r>
    </w:p>
    <w:p w14:paraId="37DCC499" w14:textId="77777777" w:rsidR="00471869" w:rsidRPr="00307918" w:rsidRDefault="00471869" w:rsidP="007E33EB">
      <w:pPr>
        <w:rPr>
          <w:lang w:val="en-US" w:eastAsia="ru-RU" w:bidi="ar-SA"/>
        </w:rPr>
      </w:pPr>
    </w:p>
    <w:p w14:paraId="2B6F0397" w14:textId="5EAE31D8" w:rsidR="00471869" w:rsidRPr="00307918" w:rsidRDefault="00000000" w:rsidP="00B6767C">
      <w:pPr>
        <w:pStyle w:val="ac"/>
        <w:rPr>
          <w:lang w:val="en-US"/>
        </w:rPr>
      </w:pPr>
      <w:r w:rsidRPr="00307918">
        <w:rPr>
          <w:lang w:val="en-US" w:eastAsia="ru-RU" w:bidi="ar-SA"/>
        </w:rPr>
        <w:t>1</w:t>
      </w:r>
      <w:r w:rsidR="00B6767C" w:rsidRPr="00307918">
        <w:rPr>
          <w:lang w:val="en-US" w:eastAsia="ru-RU" w:bidi="ar-SA"/>
        </w:rPr>
        <w:t>3</w:t>
      </w:r>
      <w:r w:rsidRPr="00307918">
        <w:rPr>
          <w:lang w:val="en-US" w:eastAsia="ru-RU" w:bidi="ar-SA"/>
        </w:rPr>
        <w:t xml:space="preserve">. </w:t>
      </w:r>
      <w:r w:rsidRPr="00307918">
        <w:rPr>
          <w:lang w:eastAsia="ru-RU" w:bidi="ar-SA"/>
        </w:rPr>
        <w:t>Харрасмент</w:t>
      </w:r>
      <w:r w:rsidRPr="00307918">
        <w:rPr>
          <w:lang w:val="en-US" w:eastAsia="ru-RU" w:bidi="ar-SA"/>
        </w:rPr>
        <w:t xml:space="preserve">, </w:t>
      </w:r>
      <w:proofErr w:type="spellStart"/>
      <w:r w:rsidRPr="00307918">
        <w:rPr>
          <w:lang w:eastAsia="ru-RU" w:bidi="ar-SA"/>
        </w:rPr>
        <w:t>канселлинг</w:t>
      </w:r>
      <w:proofErr w:type="spellEnd"/>
      <w:r w:rsidRPr="00307918">
        <w:rPr>
          <w:lang w:val="en-US" w:eastAsia="ru-RU" w:bidi="ar-SA"/>
        </w:rPr>
        <w:t xml:space="preserve"> </w:t>
      </w:r>
      <w:r w:rsidRPr="00307918">
        <w:rPr>
          <w:lang w:eastAsia="ru-RU" w:bidi="ar-SA"/>
        </w:rPr>
        <w:t>и</w:t>
      </w:r>
      <w:r w:rsidRPr="00307918">
        <w:rPr>
          <w:lang w:val="en-US" w:eastAsia="ru-RU" w:bidi="ar-SA"/>
        </w:rPr>
        <w:t xml:space="preserve"> </w:t>
      </w:r>
      <w:r w:rsidRPr="00307918">
        <w:rPr>
          <w:lang w:eastAsia="ru-RU" w:bidi="ar-SA"/>
        </w:rPr>
        <w:t>академическая</w:t>
      </w:r>
      <w:r w:rsidRPr="00307918">
        <w:rPr>
          <w:lang w:val="en-US" w:eastAsia="ru-RU" w:bidi="ar-SA"/>
        </w:rPr>
        <w:t xml:space="preserve"> </w:t>
      </w:r>
      <w:r w:rsidRPr="00307918">
        <w:rPr>
          <w:lang w:eastAsia="ru-RU" w:bidi="ar-SA"/>
        </w:rPr>
        <w:t>свобода</w:t>
      </w:r>
    </w:p>
    <w:p w14:paraId="5CE981CF" w14:textId="77777777" w:rsidR="00471869" w:rsidRPr="00307918" w:rsidRDefault="00471869" w:rsidP="007E33EB">
      <w:pPr>
        <w:rPr>
          <w:lang w:val="en-US" w:eastAsia="ru-RU" w:bidi="ar-SA"/>
        </w:rPr>
      </w:pPr>
    </w:p>
    <w:p w14:paraId="0525C6C2" w14:textId="77777777" w:rsidR="00471869" w:rsidRPr="00307918" w:rsidRDefault="00000000" w:rsidP="00B6767C">
      <w:pPr>
        <w:rPr>
          <w:lang w:eastAsia="ru-RU" w:bidi="ar-SA"/>
        </w:rPr>
      </w:pPr>
      <w:r w:rsidRPr="00307918">
        <w:rPr>
          <w:lang w:eastAsia="ru-RU" w:bidi="ar-SA"/>
        </w:rPr>
        <w:t xml:space="preserve">#Metoo и проблема харрасмента в вузах. Студенты против преподавателей? Казус Evergreen College. </w:t>
      </w:r>
    </w:p>
    <w:p w14:paraId="36B084CB" w14:textId="77777777" w:rsidR="00471869" w:rsidRPr="00307918" w:rsidRDefault="00471869" w:rsidP="00B6767C">
      <w:pPr>
        <w:rPr>
          <w:lang w:eastAsia="ru-RU" w:bidi="ar-SA"/>
        </w:rPr>
      </w:pPr>
    </w:p>
    <w:p w14:paraId="2CE326A1" w14:textId="77777777" w:rsidR="00471869" w:rsidRPr="00307918" w:rsidRDefault="00000000" w:rsidP="00B6767C">
      <w:pPr>
        <w:rPr>
          <w:lang w:val="en-US" w:eastAsia="ru-RU" w:bidi="ar-SA"/>
        </w:rPr>
      </w:pPr>
      <w:r w:rsidRPr="00307918">
        <w:rPr>
          <w:lang w:val="en-US" w:eastAsia="ru-RU" w:bidi="ar-SA"/>
        </w:rPr>
        <w:t xml:space="preserve">Norris, Pippa. "Closed Minds? Is a ‘Cancel </w:t>
      </w:r>
      <w:proofErr w:type="spellStart"/>
      <w:r w:rsidRPr="00307918">
        <w:rPr>
          <w:lang w:val="en-US" w:eastAsia="ru-RU" w:bidi="ar-SA"/>
        </w:rPr>
        <w:t>Culture’Stifling</w:t>
      </w:r>
      <w:proofErr w:type="spellEnd"/>
      <w:r w:rsidRPr="00307918">
        <w:rPr>
          <w:lang w:val="en-US" w:eastAsia="ru-RU" w:bidi="ar-SA"/>
        </w:rPr>
        <w:t xml:space="preserve"> Academic Freedom and Intellectual Debate in Political </w:t>
      </w:r>
      <w:proofErr w:type="gramStart"/>
      <w:r w:rsidRPr="00307918">
        <w:rPr>
          <w:lang w:val="en-US" w:eastAsia="ru-RU" w:bidi="ar-SA"/>
        </w:rPr>
        <w:t>Science?.</w:t>
      </w:r>
      <w:proofErr w:type="gramEnd"/>
      <w:r w:rsidRPr="00307918">
        <w:rPr>
          <w:lang w:val="en-US" w:eastAsia="ru-RU" w:bidi="ar-SA"/>
        </w:rPr>
        <w:t>" (2020).</w:t>
      </w:r>
    </w:p>
    <w:p w14:paraId="214DC1E3" w14:textId="77777777" w:rsidR="00471869" w:rsidRPr="00307918" w:rsidRDefault="00471869" w:rsidP="00B6767C">
      <w:pPr>
        <w:rPr>
          <w:rFonts w:eastAsia="Times New Roman"/>
          <w:lang w:val="en-US" w:eastAsia="ru-RU" w:bidi="ar-SA"/>
        </w:rPr>
      </w:pPr>
      <w:hyperlink r:id="rId8">
        <w:r w:rsidRPr="00307918">
          <w:rPr>
            <w:rStyle w:val="a4"/>
            <w:rFonts w:eastAsia="Times New Roman"/>
            <w:lang w:val="en-US" w:eastAsia="ru-RU" w:bidi="ar-SA"/>
          </w:rPr>
          <w:t>https://psmag.com/education/the-real-free-speech-story-at-evergreen-college</w:t>
        </w:r>
      </w:hyperlink>
      <w:r w:rsidRPr="00307918">
        <w:rPr>
          <w:rFonts w:eastAsia="Times New Roman"/>
          <w:lang w:val="en-US" w:eastAsia="ru-RU" w:bidi="ar-SA"/>
        </w:rPr>
        <w:t xml:space="preserve"> </w:t>
      </w:r>
    </w:p>
    <w:p w14:paraId="3F13DB4F" w14:textId="77777777" w:rsidR="00471869" w:rsidRPr="00307918" w:rsidRDefault="00000000" w:rsidP="00B6767C">
      <w:pPr>
        <w:rPr>
          <w:rFonts w:eastAsia="Times New Roman"/>
          <w:caps/>
          <w:color w:val="333333"/>
          <w:lang w:val="en-US" w:eastAsia="ru-RU" w:bidi="ar-SA"/>
        </w:rPr>
      </w:pPr>
      <w:r w:rsidRPr="00307918">
        <w:rPr>
          <w:rFonts w:eastAsia="Times New Roman"/>
          <w:lang w:val="en-US" w:eastAsia="ru-RU" w:bidi="ar-SA"/>
        </w:rPr>
        <w:t>Berlatsky, Noah How right-wing media has tried to stifle student speech at Evergreen State college.</w:t>
      </w:r>
      <w:r w:rsidRPr="00307918">
        <w:rPr>
          <w:caps/>
          <w:color w:val="333333"/>
          <w:lang w:val="en-US"/>
        </w:rPr>
        <w:t xml:space="preserve"> </w:t>
      </w:r>
      <w:hyperlink r:id="rId9">
        <w:r w:rsidR="00471869" w:rsidRPr="00307918">
          <w:rPr>
            <w:rStyle w:val="a4"/>
            <w:caps/>
            <w:lang w:val="en-US" w:eastAsia="hi-IN"/>
          </w:rPr>
          <w:t>https://psmag.com/education/the-real-free-speech-story-at-evergreen-college</w:t>
        </w:r>
      </w:hyperlink>
      <w:r w:rsidRPr="00307918">
        <w:rPr>
          <w:caps/>
          <w:color w:val="333333"/>
          <w:lang w:val="en-US"/>
        </w:rPr>
        <w:t xml:space="preserve"> </w:t>
      </w:r>
    </w:p>
    <w:p w14:paraId="77D1483A" w14:textId="77777777" w:rsidR="00471869" w:rsidRPr="00307918" w:rsidRDefault="00471869" w:rsidP="007E33EB">
      <w:pPr>
        <w:rPr>
          <w:lang w:val="en-US" w:eastAsia="ru-RU" w:bidi="ar-SA"/>
        </w:rPr>
      </w:pPr>
    </w:p>
    <w:p w14:paraId="76E64D8A" w14:textId="3C013C1D" w:rsidR="00471869" w:rsidRPr="00307918" w:rsidRDefault="00000000" w:rsidP="00307918">
      <w:pPr>
        <w:pStyle w:val="ac"/>
      </w:pPr>
      <w:r w:rsidRPr="00307918">
        <w:rPr>
          <w:lang w:eastAsia="ru-RU" w:bidi="ar-SA"/>
        </w:rPr>
        <w:t>1</w:t>
      </w:r>
      <w:r w:rsidR="00B6767C" w:rsidRPr="00307918">
        <w:rPr>
          <w:lang w:eastAsia="ru-RU" w:bidi="ar-SA"/>
        </w:rPr>
        <w:t xml:space="preserve">4. </w:t>
      </w:r>
      <w:r w:rsidRPr="00307918">
        <w:rPr>
          <w:lang w:eastAsia="ru-RU" w:bidi="ar-SA"/>
        </w:rPr>
        <w:t xml:space="preserve">Академический мир и война </w:t>
      </w:r>
    </w:p>
    <w:p w14:paraId="7C39A0D0" w14:textId="77777777" w:rsidR="00471869" w:rsidRPr="00307918" w:rsidRDefault="00000000" w:rsidP="00B6767C">
      <w:pPr>
        <w:rPr>
          <w:lang w:eastAsia="ru-RU" w:bidi="ar-SA"/>
        </w:rPr>
      </w:pPr>
      <w:r w:rsidRPr="00307918">
        <w:rPr>
          <w:lang w:eastAsia="ru-RU" w:bidi="ar-SA"/>
        </w:rPr>
        <w:t xml:space="preserve">Реакция на поведение страны-агрессора. Проблема академического бойкота и его критика. Возможна ли </w:t>
      </w:r>
      <w:proofErr w:type="gramStart"/>
      <w:r w:rsidRPr="00307918">
        <w:rPr>
          <w:lang w:eastAsia="ru-RU" w:bidi="ar-SA"/>
        </w:rPr>
        <w:t>академическая  свобода</w:t>
      </w:r>
      <w:proofErr w:type="gramEnd"/>
      <w:r w:rsidRPr="00307918">
        <w:rPr>
          <w:lang w:eastAsia="ru-RU" w:bidi="ar-SA"/>
        </w:rPr>
        <w:t xml:space="preserve"> в воюющей стране?</w:t>
      </w:r>
    </w:p>
    <w:p w14:paraId="49DB4B2A" w14:textId="77777777" w:rsidR="00471869" w:rsidRPr="00307918" w:rsidRDefault="00471869" w:rsidP="00B6767C">
      <w:pPr>
        <w:rPr>
          <w:lang w:eastAsia="ru-RU" w:bidi="ar-SA"/>
        </w:rPr>
      </w:pPr>
    </w:p>
    <w:p w14:paraId="7CDF70FB" w14:textId="77777777" w:rsidR="00471869" w:rsidRPr="00307918" w:rsidRDefault="00000000" w:rsidP="00B6767C">
      <w:pPr>
        <w:rPr>
          <w:lang w:val="en-US" w:eastAsia="ru-RU" w:bidi="ar-SA"/>
        </w:rPr>
      </w:pPr>
      <w:r w:rsidRPr="00307918">
        <w:rPr>
          <w:lang w:eastAsia="ru-RU" w:bidi="ar-SA"/>
        </w:rPr>
        <w:t xml:space="preserve">Rose, H. and Rose, S., 2008. </w:t>
      </w:r>
      <w:r w:rsidRPr="00307918">
        <w:rPr>
          <w:lang w:val="en-US" w:eastAsia="ru-RU" w:bidi="ar-SA"/>
        </w:rPr>
        <w:t>Israel, Europe and the academic boycott. </w:t>
      </w:r>
      <w:r w:rsidRPr="00307918">
        <w:rPr>
          <w:i/>
          <w:iCs/>
          <w:lang w:val="en-US" w:eastAsia="ru-RU" w:bidi="ar-SA"/>
        </w:rPr>
        <w:t>Race &amp; class</w:t>
      </w:r>
      <w:r w:rsidRPr="00307918">
        <w:rPr>
          <w:lang w:val="en-US" w:eastAsia="ru-RU" w:bidi="ar-SA"/>
        </w:rPr>
        <w:t>, </w:t>
      </w:r>
      <w:r w:rsidRPr="00307918">
        <w:rPr>
          <w:i/>
          <w:iCs/>
          <w:lang w:val="en-US" w:eastAsia="ru-RU" w:bidi="ar-SA"/>
        </w:rPr>
        <w:t>50</w:t>
      </w:r>
      <w:r w:rsidRPr="00307918">
        <w:rPr>
          <w:lang w:val="en-US" w:eastAsia="ru-RU" w:bidi="ar-SA"/>
        </w:rPr>
        <w:t>(1), pp.1-20.</w:t>
      </w:r>
    </w:p>
    <w:p w14:paraId="22FE4E83" w14:textId="77777777" w:rsidR="00471869" w:rsidRPr="00307918" w:rsidRDefault="00000000" w:rsidP="00B6767C">
      <w:pPr>
        <w:rPr>
          <w:lang w:val="en-US" w:eastAsia="ru-RU" w:bidi="ar-SA"/>
        </w:rPr>
      </w:pPr>
      <w:r w:rsidRPr="00307918">
        <w:rPr>
          <w:lang w:val="en-US" w:eastAsia="ru-RU" w:bidi="ar-SA"/>
        </w:rPr>
        <w:t>Lloyd, David, and Malini Johar Schueller. "The Israeli state of exception and the case for academic boycott." </w:t>
      </w:r>
      <w:r w:rsidRPr="00307918">
        <w:rPr>
          <w:i/>
          <w:iCs/>
          <w:lang w:val="en-US" w:eastAsia="ru-RU" w:bidi="ar-SA"/>
        </w:rPr>
        <w:t>Journal of Academic Freedom</w:t>
      </w:r>
      <w:r w:rsidRPr="00307918">
        <w:rPr>
          <w:lang w:val="en-US" w:eastAsia="ru-RU" w:bidi="ar-SA"/>
        </w:rPr>
        <w:t> 4 (2013): 1-10.</w:t>
      </w:r>
    </w:p>
    <w:p w14:paraId="7E5778EE" w14:textId="77777777" w:rsidR="00471869" w:rsidRPr="00307918" w:rsidRDefault="00471869" w:rsidP="007E33EB">
      <w:pPr>
        <w:rPr>
          <w:lang w:val="en-US"/>
        </w:rPr>
      </w:pPr>
    </w:p>
    <w:p w14:paraId="7CC7333A" w14:textId="77777777" w:rsidR="00471869" w:rsidRPr="00307918" w:rsidRDefault="00000000" w:rsidP="00B6767C">
      <w:pPr>
        <w:pStyle w:val="ac"/>
        <w:rPr>
          <w:lang w:val="en-US"/>
        </w:rPr>
      </w:pPr>
      <w:r w:rsidRPr="00307918">
        <w:t>Библиография</w:t>
      </w:r>
      <w:r w:rsidRPr="00307918">
        <w:rPr>
          <w:lang w:val="en-US"/>
        </w:rPr>
        <w:t xml:space="preserve"> </w:t>
      </w:r>
      <w:r w:rsidRPr="00307918">
        <w:t>к</w:t>
      </w:r>
      <w:r w:rsidRPr="00307918">
        <w:rPr>
          <w:lang w:val="en-US"/>
        </w:rPr>
        <w:t xml:space="preserve"> </w:t>
      </w:r>
      <w:r w:rsidRPr="00307918">
        <w:t>курсу</w:t>
      </w:r>
    </w:p>
    <w:p w14:paraId="232518EA" w14:textId="18FAE951" w:rsidR="00471869" w:rsidRPr="00307918" w:rsidRDefault="00000000" w:rsidP="00B6767C">
      <w:pPr>
        <w:rPr>
          <w:rFonts w:eastAsia="Times New Roman"/>
          <w:lang w:val="en-US"/>
        </w:rPr>
      </w:pPr>
      <w:bookmarkStart w:id="5" w:name="_xepdxopvxkty"/>
      <w:bookmarkEnd w:id="5"/>
      <w:r w:rsidRPr="00307918">
        <w:rPr>
          <w:lang w:val="en-US"/>
        </w:rPr>
        <w:t>Altbach, P. G. (2001). Academic freedom: International realities and challenges. Higher education, 41(1-2), 205-219.</w:t>
      </w:r>
    </w:p>
    <w:p w14:paraId="61399908" w14:textId="77777777" w:rsidR="00471869" w:rsidRPr="00307918" w:rsidRDefault="00000000" w:rsidP="00B6767C">
      <w:r w:rsidRPr="00307918">
        <w:rPr>
          <w:lang w:val="en-US"/>
        </w:rPr>
        <w:t xml:space="preserve">American Association of University Professors (1940) Statement of Principles of Academic Freedom and Tenure. </w:t>
      </w:r>
      <w:hyperlink r:id="rId10">
        <w:r w:rsidR="00471869" w:rsidRPr="00307918">
          <w:rPr>
            <w:rStyle w:val="a4"/>
            <w:rFonts w:eastAsia="Times New Roman"/>
            <w:color w:val="1155CC"/>
          </w:rPr>
          <w:t>https://www.aaup.org/report/1940-statement-principles-academic-freedom-and-tenure</w:t>
        </w:r>
      </w:hyperlink>
    </w:p>
    <w:p w14:paraId="79B0A171" w14:textId="77777777" w:rsidR="00471869" w:rsidRPr="00307918" w:rsidRDefault="00000000" w:rsidP="00B6767C">
      <w:pPr>
        <w:rPr>
          <w:lang w:val="en-US"/>
        </w:rPr>
      </w:pPr>
      <w:r w:rsidRPr="00307918">
        <w:rPr>
          <w:lang w:val="en-US"/>
        </w:rPr>
        <w:t xml:space="preserve">Congdon, Matt (2012) Endangered Scholars Worldwide, </w:t>
      </w:r>
      <w:r w:rsidRPr="00307918">
        <w:rPr>
          <w:i/>
          <w:lang w:val="en-US"/>
        </w:rPr>
        <w:t>Social Research</w:t>
      </w:r>
      <w:r w:rsidRPr="00307918">
        <w:rPr>
          <w:lang w:val="en-US"/>
        </w:rPr>
        <w:t xml:space="preserve">, Vol. 79, No. 1, Politics and Comedy (SPRING 2012), pp. v-xvi </w:t>
      </w:r>
    </w:p>
    <w:p w14:paraId="082E6E94" w14:textId="77777777" w:rsidR="00471869" w:rsidRPr="00307918" w:rsidRDefault="00000000" w:rsidP="00B6767C">
      <w:pPr>
        <w:rPr>
          <w:lang w:val="en-US"/>
        </w:rPr>
      </w:pPr>
      <w:r w:rsidRPr="00307918">
        <w:rPr>
          <w:lang w:val="en-US"/>
        </w:rPr>
        <w:t>Connolly, J. M. (2000). The academy’s freedom, the academy’s burden. Thought and Action, 16(1), 69-82.</w:t>
      </w:r>
    </w:p>
    <w:p w14:paraId="7854E746" w14:textId="77777777" w:rsidR="00471869" w:rsidRPr="00307918" w:rsidRDefault="00000000" w:rsidP="00B6767C">
      <w:pPr>
        <w:rPr>
          <w:lang w:val="en-US"/>
        </w:rPr>
      </w:pPr>
      <w:r w:rsidRPr="00307918">
        <w:rPr>
          <w:lang w:val="en-US"/>
        </w:rPr>
        <w:t xml:space="preserve">Dubrovsky D. (2017a) Escape from Freedom. The Russian Academic Community and the Problem of Academic Rights and Freedoms // </w:t>
      </w:r>
      <w:r w:rsidRPr="00307918">
        <w:rPr>
          <w:i/>
          <w:lang w:val="en-US"/>
        </w:rPr>
        <w:t xml:space="preserve">Interdisciplinary Political Studies, </w:t>
      </w:r>
      <w:r w:rsidRPr="00307918">
        <w:rPr>
          <w:lang w:val="en-US"/>
        </w:rPr>
        <w:t>2017. No. 3 (1). P. 171-199.</w:t>
      </w:r>
    </w:p>
    <w:p w14:paraId="6C395B84" w14:textId="77777777" w:rsidR="00471869" w:rsidRPr="00307918" w:rsidRDefault="00000000" w:rsidP="00B6767C">
      <w:pPr>
        <w:rPr>
          <w:rStyle w:val="i"/>
          <w:b/>
          <w:bCs/>
          <w:color w:val="87ADE0"/>
          <w:lang w:val="en-US"/>
        </w:rPr>
      </w:pPr>
      <w:r w:rsidRPr="00307918">
        <w:rPr>
          <w:rStyle w:val="i"/>
          <w:lang w:val="en-US"/>
        </w:rPr>
        <w:t xml:space="preserve">Dubrovskiy D. </w:t>
      </w:r>
      <w:r w:rsidRPr="00307918">
        <w:rPr>
          <w:lang w:val="en-US"/>
        </w:rPr>
        <w:t>Russian Academia and the Ukraine War</w:t>
      </w:r>
      <w:r w:rsidRPr="00307918">
        <w:rPr>
          <w:b/>
          <w:bCs/>
          <w:lang w:val="en-US"/>
        </w:rPr>
        <w:t xml:space="preserve"> // </w:t>
      </w:r>
      <w:r w:rsidRPr="00307918">
        <w:rPr>
          <w:lang w:val="en-US"/>
        </w:rPr>
        <w:t>Russian Analytic Digest. # 281.2022. P.18-22</w:t>
      </w:r>
    </w:p>
    <w:p w14:paraId="6F78D727" w14:textId="77777777" w:rsidR="00471869" w:rsidRPr="00307918" w:rsidRDefault="00000000" w:rsidP="00B6767C">
      <w:pPr>
        <w:rPr>
          <w:lang w:val="en-US"/>
        </w:rPr>
      </w:pPr>
      <w:r w:rsidRPr="00307918">
        <w:rPr>
          <w:rStyle w:val="nowrap"/>
          <w:lang w:val="en-US"/>
        </w:rPr>
        <w:t>Dubrovsky D.</w:t>
      </w:r>
      <w:r w:rsidRPr="00307918">
        <w:rPr>
          <w:lang w:val="en-US"/>
        </w:rPr>
        <w:t>, Meyer I. </w:t>
      </w:r>
      <w:hyperlink r:id="rId11" w:tgtFrame="_blank">
        <w:r w:rsidR="00471869" w:rsidRPr="00307918">
          <w:rPr>
            <w:rStyle w:val="a4"/>
            <w:color w:val="000000"/>
            <w:u w:val="none"/>
            <w:lang w:val="en-US"/>
          </w:rPr>
          <w:t>Dubrovsky, D. and Meyer, I., 2022. Academic Freedom or Freedom of Speech? Russian Social Scientists' Understanding of Academic Freedom. Demokratizatsiya: The Journal of Post-Soviet Democratization. 30:1</w:t>
        </w:r>
      </w:hyperlink>
      <w:r w:rsidRPr="00307918">
        <w:rPr>
          <w:lang w:val="en-US"/>
        </w:rPr>
        <w:t> // </w:t>
      </w:r>
      <w:r w:rsidRPr="00307918">
        <w:rPr>
          <w:i/>
          <w:iCs/>
          <w:lang w:val="en-US"/>
        </w:rPr>
        <w:t>Demokratizatsiya: The Journal of Post-Soviet Democratization</w:t>
      </w:r>
      <w:r w:rsidRPr="00307918">
        <w:rPr>
          <w:lang w:val="en-US"/>
        </w:rPr>
        <w:t>. 2022. Vol. 30. No. 1. P. 169-176.</w:t>
      </w:r>
    </w:p>
    <w:p w14:paraId="09E2EB48" w14:textId="77777777" w:rsidR="00471869" w:rsidRPr="00307918" w:rsidRDefault="00471869" w:rsidP="00B6767C">
      <w:pPr>
        <w:rPr>
          <w:lang w:val="en-US"/>
        </w:rPr>
      </w:pPr>
      <w:hyperlink r:id="rId12" w:tgtFrame="_blank">
        <w:r w:rsidRPr="00307918">
          <w:rPr>
            <w:rStyle w:val="a4"/>
            <w:color w:val="000000"/>
            <w:u w:val="none"/>
            <w:lang w:val="en-US"/>
          </w:rPr>
          <w:t>Dubrovsky, D., 2022. Academic Rights and Freedom in Russia: Researchers' Views Introduction to the Special Issue. Demokratizatsiya: The Journal of Post-Soviet Democratization, 30(1), pp.3-10.</w:t>
        </w:r>
      </w:hyperlink>
      <w:r w:rsidRPr="00307918">
        <w:rPr>
          <w:lang w:val="en-US"/>
        </w:rPr>
        <w:t> // </w:t>
      </w:r>
      <w:r w:rsidRPr="00307918">
        <w:rPr>
          <w:i/>
          <w:iCs/>
          <w:lang w:val="en-US"/>
        </w:rPr>
        <w:t>Demokratizatsiya: The Journal of Post-Soviet Democratization</w:t>
      </w:r>
      <w:r w:rsidRPr="00307918">
        <w:rPr>
          <w:lang w:val="en-US"/>
        </w:rPr>
        <w:t>. 2022. Vol. 30. No. 1. P. 3-10.</w:t>
      </w:r>
    </w:p>
    <w:p w14:paraId="6168E339" w14:textId="77777777" w:rsidR="00471869" w:rsidRPr="00307918" w:rsidRDefault="00000000" w:rsidP="00B6767C">
      <w:pPr>
        <w:rPr>
          <w:lang w:val="en-US"/>
        </w:rPr>
      </w:pPr>
      <w:r w:rsidRPr="00307918">
        <w:rPr>
          <w:rStyle w:val="nowrap"/>
          <w:lang w:val="en-US"/>
        </w:rPr>
        <w:t>Dubrovsky D.</w:t>
      </w:r>
      <w:r w:rsidRPr="00307918">
        <w:rPr>
          <w:lang w:val="en-US"/>
        </w:rPr>
        <w:t>, Kaczmarska K. </w:t>
      </w:r>
      <w:hyperlink r:id="rId13" w:tgtFrame="_blank">
        <w:r w:rsidR="00471869" w:rsidRPr="00307918">
          <w:rPr>
            <w:rStyle w:val="a4"/>
            <w:color w:val="000000"/>
            <w:u w:val="none"/>
            <w:lang w:val="en-US"/>
          </w:rPr>
          <w:t xml:space="preserve">Authoritarian </w:t>
        </w:r>
        <w:proofErr w:type="spellStart"/>
        <w:r w:rsidR="00471869" w:rsidRPr="00307918">
          <w:rPr>
            <w:rStyle w:val="a4"/>
            <w:color w:val="000000"/>
            <w:u w:val="none"/>
            <w:lang w:val="en-US"/>
          </w:rPr>
          <w:t>modernisation</w:t>
        </w:r>
        <w:proofErr w:type="spellEnd"/>
        <w:r w:rsidR="00471869" w:rsidRPr="00307918">
          <w:rPr>
            <w:rStyle w:val="a4"/>
            <w:color w:val="000000"/>
            <w:u w:val="none"/>
            <w:lang w:val="en-US"/>
          </w:rPr>
          <w:t xml:space="preserve"> in higher education: </w:t>
        </w:r>
        <w:proofErr w:type="spellStart"/>
        <w:r w:rsidR="00471869" w:rsidRPr="00307918">
          <w:rPr>
            <w:rStyle w:val="a4"/>
            <w:color w:val="000000"/>
            <w:u w:val="none"/>
            <w:lang w:val="en-US"/>
          </w:rPr>
          <w:t>Internationalisation</w:t>
        </w:r>
        <w:proofErr w:type="spellEnd"/>
        <w:r w:rsidR="00471869" w:rsidRPr="00307918">
          <w:rPr>
            <w:rStyle w:val="a4"/>
            <w:color w:val="000000"/>
            <w:u w:val="none"/>
            <w:lang w:val="en-US"/>
          </w:rPr>
          <w:t>, pockets of effectiveness and academic freedom in Russia</w:t>
        </w:r>
      </w:hyperlink>
      <w:r w:rsidRPr="00307918">
        <w:rPr>
          <w:lang w:val="en-US"/>
        </w:rPr>
        <w:t> // </w:t>
      </w:r>
      <w:r w:rsidRPr="00307918">
        <w:rPr>
          <w:i/>
          <w:iCs/>
          <w:lang w:val="en-US"/>
        </w:rPr>
        <w:t xml:space="preserve">Transtext(e)s </w:t>
      </w:r>
      <w:proofErr w:type="spellStart"/>
      <w:r w:rsidRPr="00307918">
        <w:rPr>
          <w:i/>
          <w:iCs/>
          <w:lang w:val="en-US"/>
        </w:rPr>
        <w:t>Transcultures</w:t>
      </w:r>
      <w:proofErr w:type="spellEnd"/>
      <w:r w:rsidRPr="00307918">
        <w:rPr>
          <w:i/>
          <w:iCs/>
          <w:lang w:val="en-US"/>
        </w:rPr>
        <w:t xml:space="preserve"> </w:t>
      </w:r>
      <w:r w:rsidRPr="00307918">
        <w:rPr>
          <w:rFonts w:eastAsia="MS Mincho;ＭＳ 明朝"/>
          <w:i/>
          <w:iCs/>
        </w:rPr>
        <w:t>跨文本跨文化</w:t>
      </w:r>
      <w:r w:rsidRPr="00307918">
        <w:rPr>
          <w:lang w:val="en-US"/>
        </w:rPr>
        <w:t>. 2021. Vol. 16</w:t>
      </w:r>
    </w:p>
    <w:p w14:paraId="0FE1F925" w14:textId="77777777" w:rsidR="00471869" w:rsidRPr="00307918" w:rsidRDefault="00000000" w:rsidP="00B6767C">
      <w:pPr>
        <w:rPr>
          <w:lang w:val="en-US"/>
        </w:rPr>
      </w:pPr>
      <w:r w:rsidRPr="00307918">
        <w:rPr>
          <w:lang w:val="en-US"/>
        </w:rPr>
        <w:t>Fish, S. (2014) Versions of Academic Freedom: From Professionalism to Revolution”. University of Chicago Press</w:t>
      </w:r>
    </w:p>
    <w:p w14:paraId="6B1FC872" w14:textId="77777777" w:rsidR="00471869" w:rsidRPr="00307918" w:rsidRDefault="00000000" w:rsidP="00B6767C">
      <w:pPr>
        <w:rPr>
          <w:lang w:val="en-US"/>
        </w:rPr>
      </w:pPr>
      <w:r w:rsidRPr="00307918">
        <w:rPr>
          <w:lang w:val="en-US"/>
        </w:rPr>
        <w:t xml:space="preserve">Free to think (2018). Repot of the Scholars at Risk Academic Freedom Monitoring Project </w:t>
      </w:r>
    </w:p>
    <w:p w14:paraId="3D59AC9C" w14:textId="77777777" w:rsidR="00471869" w:rsidRPr="00307918" w:rsidRDefault="00000000" w:rsidP="00B6767C">
      <w:pPr>
        <w:rPr>
          <w:lang w:val="en-US"/>
        </w:rPr>
      </w:pPr>
      <w:r w:rsidRPr="00307918">
        <w:rPr>
          <w:lang w:val="en-US"/>
        </w:rPr>
        <w:t xml:space="preserve">Karran, T. (2009). Academic freedom: in justification of a universal ideal. </w:t>
      </w:r>
      <w:r w:rsidRPr="00307918">
        <w:rPr>
          <w:i/>
          <w:lang w:val="en-US"/>
        </w:rPr>
        <w:t>Studies in Higher Education,</w:t>
      </w:r>
      <w:r w:rsidRPr="00307918">
        <w:rPr>
          <w:lang w:val="en-US"/>
        </w:rPr>
        <w:t>34(3). P. 263-283</w:t>
      </w:r>
    </w:p>
    <w:p w14:paraId="343FA56E" w14:textId="77777777" w:rsidR="00471869" w:rsidRPr="00307918" w:rsidRDefault="00000000" w:rsidP="00B6767C">
      <w:pPr>
        <w:rPr>
          <w:lang w:val="en-US"/>
        </w:rPr>
      </w:pPr>
      <w:r w:rsidRPr="00307918">
        <w:rPr>
          <w:lang w:val="en-US"/>
        </w:rPr>
        <w:t xml:space="preserve">Lovejoy, A. O. (1930). Academic freedom. </w:t>
      </w:r>
      <w:proofErr w:type="spellStart"/>
      <w:r w:rsidRPr="00307918">
        <w:rPr>
          <w:lang w:val="en-US"/>
        </w:rPr>
        <w:t>Encyclopaedia</w:t>
      </w:r>
      <w:proofErr w:type="spellEnd"/>
      <w:r w:rsidRPr="00307918">
        <w:rPr>
          <w:lang w:val="en-US"/>
        </w:rPr>
        <w:t xml:space="preserve"> of the social sciences, 1, 384-388</w:t>
      </w:r>
    </w:p>
    <w:p w14:paraId="08BA2EC0" w14:textId="77777777" w:rsidR="00471869" w:rsidRPr="00307918" w:rsidRDefault="00000000" w:rsidP="00B6767C">
      <w:pPr>
        <w:rPr>
          <w:lang w:val="en-US"/>
        </w:rPr>
      </w:pPr>
      <w:r w:rsidRPr="00307918">
        <w:rPr>
          <w:lang w:val="en-US"/>
        </w:rPr>
        <w:t xml:space="preserve">Matei, L. (2018) Three Ideas of Academic Freedom. In Ignatieff, M., &amp; Roch, S. (Eds.). (2018). </w:t>
      </w:r>
      <w:r w:rsidRPr="00307918">
        <w:rPr>
          <w:i/>
          <w:lang w:val="en-US"/>
        </w:rPr>
        <w:t>Academic freedom: The global challenge</w:t>
      </w:r>
      <w:r w:rsidRPr="00307918">
        <w:rPr>
          <w:lang w:val="en-US"/>
        </w:rPr>
        <w:t>. Central European University Press.</w:t>
      </w:r>
    </w:p>
    <w:p w14:paraId="69A041A8" w14:textId="77777777" w:rsidR="00471869" w:rsidRPr="00307918" w:rsidRDefault="00000000" w:rsidP="00B6767C">
      <w:pPr>
        <w:rPr>
          <w:lang w:val="en-US"/>
        </w:rPr>
      </w:pPr>
      <w:r w:rsidRPr="00307918">
        <w:rPr>
          <w:lang w:val="en-US"/>
        </w:rPr>
        <w:t xml:space="preserve">Matei, L., &amp; </w:t>
      </w:r>
      <w:proofErr w:type="spellStart"/>
      <w:r w:rsidRPr="00307918">
        <w:rPr>
          <w:lang w:val="en-US"/>
        </w:rPr>
        <w:t>Iwinska</w:t>
      </w:r>
      <w:proofErr w:type="spellEnd"/>
      <w:r w:rsidRPr="00307918">
        <w:rPr>
          <w:lang w:val="en-US"/>
        </w:rPr>
        <w:t xml:space="preserve">, J. (2014). </w:t>
      </w:r>
      <w:r w:rsidRPr="00307918">
        <w:rPr>
          <w:i/>
          <w:lang w:val="en-US"/>
        </w:rPr>
        <w:t>University autonomy: a practical handbook</w:t>
      </w:r>
      <w:r w:rsidRPr="00307918">
        <w:rPr>
          <w:lang w:val="en-US"/>
        </w:rPr>
        <w:t>. Yehuda Elkana Center for Higher Education, Budapest</w:t>
      </w:r>
    </w:p>
    <w:p w14:paraId="4403B5EE" w14:textId="77777777" w:rsidR="00471869" w:rsidRPr="00307918" w:rsidRDefault="00000000" w:rsidP="00B6767C">
      <w:pPr>
        <w:rPr>
          <w:lang w:val="en-US"/>
        </w:rPr>
      </w:pPr>
      <w:r w:rsidRPr="00307918">
        <w:rPr>
          <w:lang w:val="en-US"/>
        </w:rPr>
        <w:t xml:space="preserve">Metzger, W. P. (1987). Profession and constitution: Two definitions of academic freedom in America. </w:t>
      </w:r>
      <w:r w:rsidRPr="00307918">
        <w:rPr>
          <w:i/>
          <w:lang w:val="en-US"/>
        </w:rPr>
        <w:t>Tex. L. Rev.</w:t>
      </w:r>
      <w:r w:rsidRPr="00307918">
        <w:rPr>
          <w:lang w:val="en-US"/>
        </w:rPr>
        <w:t xml:space="preserve">, </w:t>
      </w:r>
      <w:r w:rsidRPr="00307918">
        <w:rPr>
          <w:i/>
          <w:lang w:val="en-US"/>
        </w:rPr>
        <w:t>66</w:t>
      </w:r>
      <w:r w:rsidRPr="00307918">
        <w:rPr>
          <w:lang w:val="en-US"/>
        </w:rPr>
        <w:t>, 1265.</w:t>
      </w:r>
    </w:p>
    <w:p w14:paraId="5D673484" w14:textId="77777777" w:rsidR="00471869" w:rsidRPr="00307918" w:rsidRDefault="00000000" w:rsidP="00B6767C">
      <w:pPr>
        <w:rPr>
          <w:lang w:val="en-US"/>
        </w:rPr>
      </w:pPr>
      <w:r w:rsidRPr="00307918">
        <w:rPr>
          <w:lang w:val="en-US"/>
        </w:rPr>
        <w:t xml:space="preserve">Peters, M. A. (2003). Classical political economy and the role of universities in the new knowledge economy. </w:t>
      </w:r>
      <w:proofErr w:type="spellStart"/>
      <w:r w:rsidRPr="00307918">
        <w:rPr>
          <w:i/>
          <w:lang w:val="en-US"/>
        </w:rPr>
        <w:t>Globalisation</w:t>
      </w:r>
      <w:proofErr w:type="spellEnd"/>
      <w:r w:rsidRPr="00307918">
        <w:rPr>
          <w:i/>
          <w:lang w:val="en-US"/>
        </w:rPr>
        <w:t>, societies and education</w:t>
      </w:r>
      <w:r w:rsidRPr="00307918">
        <w:rPr>
          <w:lang w:val="en-US"/>
        </w:rPr>
        <w:t xml:space="preserve">, </w:t>
      </w:r>
      <w:r w:rsidRPr="00307918">
        <w:rPr>
          <w:i/>
          <w:lang w:val="en-US"/>
        </w:rPr>
        <w:t>1</w:t>
      </w:r>
      <w:r w:rsidRPr="00307918">
        <w:rPr>
          <w:lang w:val="en-US"/>
        </w:rPr>
        <w:t>(2), 153-168.</w:t>
      </w:r>
    </w:p>
    <w:p w14:paraId="5B56899D" w14:textId="77777777" w:rsidR="00471869" w:rsidRPr="00307918" w:rsidRDefault="00000000" w:rsidP="00B6767C">
      <w:pPr>
        <w:rPr>
          <w:lang w:val="en-US"/>
        </w:rPr>
      </w:pPr>
      <w:r w:rsidRPr="00307918">
        <w:rPr>
          <w:lang w:val="en-US"/>
        </w:rPr>
        <w:t xml:space="preserve">Post, R. (2006) The Structure of Academic Freedom. In Doumani, B. (Ed.). (2006). </w:t>
      </w:r>
      <w:r w:rsidRPr="00307918">
        <w:rPr>
          <w:i/>
          <w:lang w:val="en-US"/>
        </w:rPr>
        <w:t xml:space="preserve">Academic </w:t>
      </w:r>
      <w:r w:rsidRPr="00307918">
        <w:rPr>
          <w:i/>
          <w:lang w:val="en-US"/>
        </w:rPr>
        <w:lastRenderedPageBreak/>
        <w:t xml:space="preserve">freedom after September 11. </w:t>
      </w:r>
      <w:r w:rsidRPr="00307918">
        <w:rPr>
          <w:lang w:val="en-US"/>
        </w:rPr>
        <w:t>New York: Zone Books.</w:t>
      </w:r>
    </w:p>
    <w:p w14:paraId="21EA27D3" w14:textId="77777777" w:rsidR="00471869" w:rsidRPr="00307918" w:rsidRDefault="00000000" w:rsidP="00B6767C">
      <w:pPr>
        <w:rPr>
          <w:lang w:val="en-US"/>
        </w:rPr>
      </w:pPr>
      <w:r w:rsidRPr="00307918">
        <w:rPr>
          <w:lang w:val="en-US"/>
        </w:rPr>
        <w:t>Preece, A. A. (1991). Academic freedom and freedom of speech. Bull. Austl. Soc. Leg. Phil., 16, 32</w:t>
      </w:r>
    </w:p>
    <w:p w14:paraId="2F0690B0" w14:textId="77777777" w:rsidR="00471869" w:rsidRPr="00307918" w:rsidRDefault="00000000" w:rsidP="00B6767C">
      <w:pPr>
        <w:rPr>
          <w:lang w:val="en-US"/>
        </w:rPr>
      </w:pPr>
      <w:r w:rsidRPr="00307918">
        <w:rPr>
          <w:lang w:val="en-US"/>
        </w:rPr>
        <w:t>Quinn, R &amp; Levine, J. (2014) Intellectual-HRDs and claims for academic freedom under human rights law // The International Journal of Human Rights, 18:7-8,</w:t>
      </w:r>
    </w:p>
    <w:p w14:paraId="29E96AE8" w14:textId="77777777" w:rsidR="00471869" w:rsidRPr="00307918" w:rsidRDefault="00000000" w:rsidP="00B6767C">
      <w:pPr>
        <w:rPr>
          <w:lang w:val="en-US"/>
        </w:rPr>
      </w:pPr>
      <w:r w:rsidRPr="00307918">
        <w:rPr>
          <w:lang w:val="en-US"/>
        </w:rPr>
        <w:t xml:space="preserve">Roberg, Jeffrey L. Soviet Science under Control: Struggle for Influence. </w:t>
      </w:r>
      <w:proofErr w:type="spellStart"/>
      <w:r w:rsidRPr="00307918">
        <w:rPr>
          <w:lang w:val="en-US"/>
        </w:rPr>
        <w:t>Pallgrave</w:t>
      </w:r>
      <w:proofErr w:type="spellEnd"/>
      <w:r w:rsidRPr="00307918">
        <w:rPr>
          <w:lang w:val="en-US"/>
        </w:rPr>
        <w:t>, 1998.</w:t>
      </w:r>
    </w:p>
    <w:p w14:paraId="7AB71E3E" w14:textId="77777777" w:rsidR="00471869" w:rsidRPr="00307918" w:rsidRDefault="00000000" w:rsidP="00B6767C">
      <w:pPr>
        <w:rPr>
          <w:lang w:val="en-US"/>
        </w:rPr>
      </w:pPr>
      <w:r w:rsidRPr="00307918">
        <w:rPr>
          <w:lang w:val="en-US"/>
        </w:rPr>
        <w:t xml:space="preserve">Romanov, P., &amp; </w:t>
      </w:r>
      <w:proofErr w:type="spellStart"/>
      <w:r w:rsidRPr="00307918">
        <w:rPr>
          <w:lang w:val="en-US"/>
        </w:rPr>
        <w:t>Iarskaia</w:t>
      </w:r>
      <w:proofErr w:type="spellEnd"/>
      <w:r w:rsidRPr="00307918">
        <w:rPr>
          <w:lang w:val="en-US"/>
        </w:rPr>
        <w:t xml:space="preserve">-Smirnova, E. (2015). ‘Foreign agents’ in the field of social policy research: The demise of civil liberties and academic freedom in contemporary Russia. </w:t>
      </w:r>
      <w:r w:rsidRPr="00307918">
        <w:rPr>
          <w:i/>
          <w:lang w:val="en-US"/>
        </w:rPr>
        <w:t>Journal of European Social Policy</w:t>
      </w:r>
      <w:r w:rsidRPr="00307918">
        <w:rPr>
          <w:lang w:val="en-US"/>
        </w:rPr>
        <w:t>,</w:t>
      </w:r>
      <w:r w:rsidRPr="00307918">
        <w:rPr>
          <w:i/>
          <w:lang w:val="en-US"/>
        </w:rPr>
        <w:t>25</w:t>
      </w:r>
      <w:r w:rsidRPr="00307918">
        <w:rPr>
          <w:lang w:val="en-US"/>
        </w:rPr>
        <w:t>(4), 359–365.</w:t>
      </w:r>
    </w:p>
    <w:p w14:paraId="5E103A2A" w14:textId="77777777" w:rsidR="00471869" w:rsidRPr="00307918" w:rsidRDefault="00000000" w:rsidP="00B6767C">
      <w:pPr>
        <w:rPr>
          <w:lang w:val="en-US"/>
        </w:rPr>
      </w:pPr>
      <w:r w:rsidRPr="00307918">
        <w:rPr>
          <w:lang w:val="en-US"/>
        </w:rPr>
        <w:t xml:space="preserve">Russell, C. (1993). </w:t>
      </w:r>
      <w:r w:rsidRPr="00307918">
        <w:rPr>
          <w:i/>
          <w:lang w:val="en-US"/>
        </w:rPr>
        <w:t>Academic Freedom</w:t>
      </w:r>
      <w:r w:rsidRPr="00307918">
        <w:rPr>
          <w:lang w:val="en-US"/>
        </w:rPr>
        <w:t>. Routledge.</w:t>
      </w:r>
    </w:p>
    <w:p w14:paraId="2F945106" w14:textId="77777777" w:rsidR="00471869" w:rsidRPr="00307918" w:rsidRDefault="00000000" w:rsidP="00B6767C">
      <w:pPr>
        <w:rPr>
          <w:lang w:val="en-US"/>
        </w:rPr>
      </w:pPr>
      <w:r w:rsidRPr="00307918">
        <w:rPr>
          <w:lang w:val="en-US"/>
        </w:rPr>
        <w:t xml:space="preserve">Scott P. (1998) The end of the European </w:t>
      </w:r>
      <w:proofErr w:type="gramStart"/>
      <w:r w:rsidRPr="00307918">
        <w:rPr>
          <w:lang w:val="en-US"/>
        </w:rPr>
        <w:t>university?.</w:t>
      </w:r>
      <w:proofErr w:type="gramEnd"/>
      <w:r w:rsidRPr="00307918">
        <w:rPr>
          <w:lang w:val="en-US"/>
        </w:rPr>
        <w:t xml:space="preserve"> </w:t>
      </w:r>
      <w:r w:rsidRPr="00307918">
        <w:rPr>
          <w:i/>
          <w:lang w:val="en-US"/>
        </w:rPr>
        <w:t>European Review</w:t>
      </w:r>
      <w:r w:rsidRPr="00307918">
        <w:rPr>
          <w:lang w:val="en-US"/>
        </w:rPr>
        <w:t xml:space="preserve">, </w:t>
      </w:r>
      <w:r w:rsidRPr="00307918">
        <w:rPr>
          <w:i/>
          <w:lang w:val="en-US"/>
        </w:rPr>
        <w:t>6</w:t>
      </w:r>
      <w:r w:rsidRPr="00307918">
        <w:rPr>
          <w:lang w:val="en-US"/>
        </w:rPr>
        <w:t>(4), 441-457.</w:t>
      </w:r>
    </w:p>
    <w:p w14:paraId="67F51F01" w14:textId="77777777" w:rsidR="00471869" w:rsidRPr="00307918" w:rsidRDefault="00000000" w:rsidP="00B6767C">
      <w:pPr>
        <w:rPr>
          <w:lang w:val="en-US"/>
        </w:rPr>
      </w:pPr>
      <w:r w:rsidRPr="00307918">
        <w:rPr>
          <w:lang w:val="en-US"/>
        </w:rPr>
        <w:t xml:space="preserve">Smolentseva A. (2018)  </w:t>
      </w:r>
      <w:hyperlink r:id="rId14">
        <w:r w:rsidR="00471869" w:rsidRPr="00307918">
          <w:rPr>
            <w:rStyle w:val="a4"/>
            <w:rFonts w:eastAsia="Times New Roman"/>
            <w:color w:val="1155CC"/>
            <w:lang w:val="en-US"/>
          </w:rPr>
          <w:t>Field of Higher Education Research, Russia</w:t>
        </w:r>
      </w:hyperlink>
      <w:r w:rsidRPr="00307918">
        <w:rPr>
          <w:lang w:val="en-US"/>
        </w:rPr>
        <w:t xml:space="preserve">, in: </w:t>
      </w:r>
      <w:r w:rsidRPr="00307918">
        <w:rPr>
          <w:i/>
          <w:lang w:val="en-US"/>
        </w:rPr>
        <w:t>Encyclopedia of International Higher Education Systems and Institutions</w:t>
      </w:r>
      <w:r w:rsidRPr="00307918">
        <w:rPr>
          <w:lang w:val="en-US"/>
        </w:rPr>
        <w:t xml:space="preserve">. </w:t>
      </w:r>
      <w:proofErr w:type="gramStart"/>
      <w:r w:rsidRPr="00307918">
        <w:rPr>
          <w:lang w:val="en-US"/>
        </w:rPr>
        <w:t>Dordrecht :</w:t>
      </w:r>
      <w:proofErr w:type="gramEnd"/>
      <w:r w:rsidRPr="00307918">
        <w:rPr>
          <w:lang w:val="en-US"/>
        </w:rPr>
        <w:t xml:space="preserve"> Springer, 2018. P. 1-8.</w:t>
      </w:r>
    </w:p>
    <w:p w14:paraId="41B362AC" w14:textId="77777777" w:rsidR="00471869" w:rsidRPr="00307918" w:rsidRDefault="00000000" w:rsidP="00B6767C">
      <w:pPr>
        <w:rPr>
          <w:lang w:val="en-US"/>
        </w:rPr>
      </w:pPr>
      <w:r w:rsidRPr="00307918">
        <w:rPr>
          <w:lang w:val="en-US"/>
        </w:rPr>
        <w:t xml:space="preserve">Smolentseva, A. (2003). Challenges to the Russian academic profession. </w:t>
      </w:r>
      <w:r w:rsidRPr="00307918">
        <w:rPr>
          <w:i/>
          <w:lang w:val="en-US"/>
        </w:rPr>
        <w:t>Higher education</w:t>
      </w:r>
      <w:r w:rsidRPr="00307918">
        <w:rPr>
          <w:lang w:val="en-US"/>
        </w:rPr>
        <w:t xml:space="preserve">, </w:t>
      </w:r>
      <w:r w:rsidRPr="00307918">
        <w:rPr>
          <w:i/>
          <w:lang w:val="en-US"/>
        </w:rPr>
        <w:t>45</w:t>
      </w:r>
      <w:r w:rsidRPr="00307918">
        <w:rPr>
          <w:lang w:val="en-US"/>
        </w:rPr>
        <w:t>(4), 391-424.</w:t>
      </w:r>
    </w:p>
    <w:p w14:paraId="19DD3D40" w14:textId="77777777" w:rsidR="00471869" w:rsidRPr="00307918" w:rsidRDefault="00000000" w:rsidP="00B6767C">
      <w:pPr>
        <w:rPr>
          <w:lang w:val="en-US"/>
        </w:rPr>
      </w:pPr>
      <w:r w:rsidRPr="00307918">
        <w:rPr>
          <w:lang w:val="en-US"/>
        </w:rPr>
        <w:t>Turner, J. (1988). The price of freedom. In Academic freedom and responsibility, ed. M. Tight, 104–13. Buckingham: Open University Press.</w:t>
      </w:r>
    </w:p>
    <w:p w14:paraId="57836EC8" w14:textId="77777777" w:rsidR="00471869" w:rsidRPr="00307918" w:rsidRDefault="00000000" w:rsidP="00B6767C">
      <w:pPr>
        <w:rPr>
          <w:lang w:val="en-US"/>
        </w:rPr>
      </w:pPr>
      <w:r w:rsidRPr="00307918">
        <w:rPr>
          <w:lang w:val="en-US"/>
        </w:rPr>
        <w:t xml:space="preserve">University and College Union (2016) UCU Statement of Academic Freedom. </w:t>
      </w:r>
      <w:hyperlink r:id="rId15">
        <w:r w:rsidR="00471869" w:rsidRPr="00307918">
          <w:rPr>
            <w:rStyle w:val="a4"/>
            <w:rFonts w:eastAsia="Times New Roman"/>
            <w:color w:val="1155CC"/>
            <w:lang w:val="en-US"/>
          </w:rPr>
          <w:t>https://www.ucu.org.uk/academicfreedom</w:t>
        </w:r>
      </w:hyperlink>
    </w:p>
    <w:p w14:paraId="683DC0C7" w14:textId="77777777" w:rsidR="00471869" w:rsidRPr="00307918" w:rsidRDefault="00000000" w:rsidP="00B6767C">
      <w:r w:rsidRPr="00307918">
        <w:rPr>
          <w:lang w:val="en-US"/>
        </w:rPr>
        <w:t>Volkov, Vadim (2012) Opposition substitutes: re</w:t>
      </w:r>
      <w:r w:rsidRPr="00307918">
        <w:t>ﬂ</w:t>
      </w:r>
      <w:proofErr w:type="spellStart"/>
      <w:r w:rsidRPr="00307918">
        <w:rPr>
          <w:lang w:val="en-US"/>
        </w:rPr>
        <w:t>ections</w:t>
      </w:r>
      <w:proofErr w:type="spellEnd"/>
      <w:r w:rsidRPr="00307918">
        <w:rPr>
          <w:lang w:val="en-US"/>
        </w:rPr>
        <w:t xml:space="preserve"> on the collective action in support of the European University at St Petersburg, in </w:t>
      </w:r>
      <w:r w:rsidRPr="00307918">
        <w:rPr>
          <w:i/>
          <w:lang w:val="en-US"/>
        </w:rPr>
        <w:t xml:space="preserve">Understanding Russianness, </w:t>
      </w:r>
      <w:r w:rsidRPr="00307918">
        <w:rPr>
          <w:lang w:val="en-US"/>
        </w:rPr>
        <w:t xml:space="preserve">Ed. </w:t>
      </w:r>
      <w:proofErr w:type="spellStart"/>
      <w:r w:rsidRPr="00307918">
        <w:t>Risto</w:t>
      </w:r>
      <w:proofErr w:type="spellEnd"/>
      <w:r w:rsidRPr="00307918">
        <w:t xml:space="preserve"> </w:t>
      </w:r>
      <w:proofErr w:type="spellStart"/>
      <w:r w:rsidRPr="00307918">
        <w:t>Alapuro</w:t>
      </w:r>
      <w:proofErr w:type="spellEnd"/>
      <w:r w:rsidRPr="00307918">
        <w:t xml:space="preserve">, </w:t>
      </w:r>
      <w:proofErr w:type="spellStart"/>
      <w:r w:rsidRPr="00307918">
        <w:t>Arto</w:t>
      </w:r>
      <w:proofErr w:type="spellEnd"/>
      <w:r w:rsidRPr="00307918">
        <w:t xml:space="preserve"> </w:t>
      </w:r>
      <w:proofErr w:type="spellStart"/>
      <w:r w:rsidRPr="00307918">
        <w:t>Mustajoki</w:t>
      </w:r>
      <w:proofErr w:type="spellEnd"/>
      <w:r w:rsidRPr="00307918">
        <w:t xml:space="preserve">, </w:t>
      </w:r>
      <w:proofErr w:type="spellStart"/>
      <w:r w:rsidRPr="00307918">
        <w:t>and</w:t>
      </w:r>
      <w:proofErr w:type="spellEnd"/>
      <w:r w:rsidRPr="00307918">
        <w:t xml:space="preserve"> </w:t>
      </w:r>
      <w:proofErr w:type="spellStart"/>
      <w:r w:rsidRPr="00307918">
        <w:t>Pekka</w:t>
      </w:r>
      <w:proofErr w:type="spellEnd"/>
      <w:r w:rsidRPr="00307918">
        <w:t xml:space="preserve"> </w:t>
      </w:r>
      <w:proofErr w:type="spellStart"/>
      <w:r w:rsidRPr="00307918">
        <w:t>Pesonen</w:t>
      </w:r>
      <w:proofErr w:type="spellEnd"/>
      <w:r w:rsidRPr="00307918">
        <w:t xml:space="preserve">. </w:t>
      </w:r>
      <w:proofErr w:type="spellStart"/>
      <w:r w:rsidRPr="00307918">
        <w:t>Routledge</w:t>
      </w:r>
      <w:proofErr w:type="spellEnd"/>
      <w:r w:rsidRPr="00307918">
        <w:t xml:space="preserve">. </w:t>
      </w:r>
      <w:proofErr w:type="gramStart"/>
      <w:r w:rsidRPr="00307918">
        <w:t>99-110</w:t>
      </w:r>
      <w:proofErr w:type="gramEnd"/>
      <w:r w:rsidRPr="00307918">
        <w:t xml:space="preserve">. </w:t>
      </w:r>
    </w:p>
    <w:p w14:paraId="53AAE6A1" w14:textId="77777777" w:rsidR="00471869" w:rsidRPr="00307918" w:rsidRDefault="00471869" w:rsidP="00B6767C"/>
    <w:p w14:paraId="6C78667C" w14:textId="7F285277" w:rsidR="00471869" w:rsidRPr="00307918" w:rsidRDefault="00000000" w:rsidP="00B6767C">
      <w:pPr>
        <w:pStyle w:val="ac"/>
      </w:pPr>
      <w:r w:rsidRPr="00307918">
        <w:t>Пример теста</w:t>
      </w:r>
    </w:p>
    <w:p w14:paraId="6200A0A0" w14:textId="77777777" w:rsidR="00471869" w:rsidRPr="00307918" w:rsidRDefault="00000000" w:rsidP="00B6767C">
      <w:r w:rsidRPr="00307918">
        <w:t>В перечисленных ниже случаях определение те, в которых есть нарушение академических прав и свобод (более чем один верный ответ)</w:t>
      </w:r>
    </w:p>
    <w:p w14:paraId="4D1F0473" w14:textId="77777777" w:rsidR="00471869" w:rsidRPr="00307918" w:rsidRDefault="00471869" w:rsidP="00B6767C"/>
    <w:p w14:paraId="39FA7FF4" w14:textId="77777777" w:rsidR="00471869" w:rsidRPr="00307918" w:rsidRDefault="00000000" w:rsidP="00B6767C">
      <w:pPr>
        <w:pStyle w:val="af"/>
        <w:numPr>
          <w:ilvl w:val="0"/>
          <w:numId w:val="5"/>
        </w:numPr>
        <w:rPr>
          <w:rFonts w:cs="Times New Roman"/>
        </w:rPr>
      </w:pPr>
      <w:r w:rsidRPr="00307918">
        <w:rPr>
          <w:rFonts w:cs="Times New Roman"/>
        </w:rPr>
        <w:t>Преподавателя вуза не выпустили за границу в связи с неуплатой налогов</w:t>
      </w:r>
    </w:p>
    <w:p w14:paraId="5A0B74C1" w14:textId="77777777" w:rsidR="00471869" w:rsidRPr="00307918" w:rsidRDefault="00000000" w:rsidP="00B6767C">
      <w:pPr>
        <w:pStyle w:val="af"/>
        <w:numPr>
          <w:ilvl w:val="0"/>
          <w:numId w:val="5"/>
        </w:numPr>
        <w:rPr>
          <w:rFonts w:cs="Times New Roman"/>
        </w:rPr>
      </w:pPr>
      <w:r w:rsidRPr="00307918">
        <w:rPr>
          <w:rFonts w:cs="Times New Roman"/>
        </w:rPr>
        <w:t>Студента исключили из университета в связи с участием в несанкционированной демонстрации</w:t>
      </w:r>
    </w:p>
    <w:p w14:paraId="048AE409" w14:textId="77777777" w:rsidR="00471869" w:rsidRPr="00307918" w:rsidRDefault="00000000" w:rsidP="00B6767C">
      <w:pPr>
        <w:pStyle w:val="af"/>
        <w:numPr>
          <w:ilvl w:val="0"/>
          <w:numId w:val="5"/>
        </w:numPr>
        <w:rPr>
          <w:rFonts w:cs="Times New Roman"/>
        </w:rPr>
      </w:pPr>
      <w:r w:rsidRPr="00307918">
        <w:rPr>
          <w:rFonts w:cs="Times New Roman"/>
        </w:rPr>
        <w:t>Преподавателя вуза посадили в тюрьму за разглашение военной тайны в проекте, предварительно согласованном со специальными надзирающими органами</w:t>
      </w:r>
    </w:p>
    <w:p w14:paraId="5F5AF187" w14:textId="77777777" w:rsidR="00471869" w:rsidRPr="00307918" w:rsidRDefault="00000000" w:rsidP="00B6767C">
      <w:pPr>
        <w:pStyle w:val="af"/>
        <w:numPr>
          <w:ilvl w:val="0"/>
          <w:numId w:val="5"/>
        </w:numPr>
        <w:rPr>
          <w:rFonts w:cs="Times New Roman"/>
        </w:rPr>
      </w:pPr>
      <w:r w:rsidRPr="00307918">
        <w:rPr>
          <w:rFonts w:cs="Times New Roman"/>
        </w:rPr>
        <w:t>Преподавателя уволили за появление на лекции в пьяном состоянии</w:t>
      </w:r>
    </w:p>
    <w:p w14:paraId="3EF0B417" w14:textId="77777777" w:rsidR="00471869" w:rsidRPr="00307918" w:rsidRDefault="00000000" w:rsidP="00B6767C">
      <w:pPr>
        <w:pStyle w:val="af"/>
        <w:numPr>
          <w:ilvl w:val="0"/>
          <w:numId w:val="5"/>
        </w:numPr>
        <w:rPr>
          <w:rFonts w:cs="Times New Roman"/>
        </w:rPr>
      </w:pPr>
      <w:r w:rsidRPr="00307918">
        <w:rPr>
          <w:rFonts w:cs="Times New Roman"/>
        </w:rPr>
        <w:t xml:space="preserve">Студента попросили удалить из социальной сети высказывание, предположительно унижающее честь и достоинство преподавателя </w:t>
      </w:r>
    </w:p>
    <w:p w14:paraId="3339AD59" w14:textId="77777777" w:rsidR="00471869" w:rsidRPr="00307918" w:rsidRDefault="00000000" w:rsidP="00B6767C">
      <w:pPr>
        <w:pStyle w:val="af"/>
        <w:numPr>
          <w:ilvl w:val="0"/>
          <w:numId w:val="5"/>
        </w:numPr>
        <w:rPr>
          <w:rFonts w:cs="Times New Roman"/>
        </w:rPr>
      </w:pPr>
      <w:r w:rsidRPr="00307918">
        <w:rPr>
          <w:rFonts w:cs="Times New Roman"/>
        </w:rPr>
        <w:t>Преподавателя обвинили в нарушении академической этики в связи с его высказыванием о состоянии русского языка в стране.</w:t>
      </w:r>
    </w:p>
    <w:p w14:paraId="46BC04C0" w14:textId="77777777" w:rsidR="00471869" w:rsidRPr="00307918" w:rsidRDefault="00000000" w:rsidP="00B6767C">
      <w:pPr>
        <w:pStyle w:val="af"/>
        <w:numPr>
          <w:ilvl w:val="0"/>
          <w:numId w:val="5"/>
        </w:numPr>
        <w:rPr>
          <w:rFonts w:cs="Times New Roman"/>
        </w:rPr>
      </w:pPr>
      <w:r w:rsidRPr="00307918">
        <w:rPr>
          <w:rFonts w:cs="Times New Roman"/>
        </w:rPr>
        <w:t xml:space="preserve">Студента исключили из университета за плагиат в его дипломной работе </w:t>
      </w:r>
    </w:p>
    <w:p w14:paraId="7BD6D4DE" w14:textId="4767B03D" w:rsidR="00471869" w:rsidRPr="00307918" w:rsidRDefault="00000000" w:rsidP="00B6767C">
      <w:pPr>
        <w:pStyle w:val="af"/>
        <w:numPr>
          <w:ilvl w:val="0"/>
          <w:numId w:val="5"/>
        </w:numPr>
        <w:rPr>
          <w:rFonts w:cs="Times New Roman"/>
        </w:rPr>
      </w:pPr>
      <w:r w:rsidRPr="00307918">
        <w:rPr>
          <w:rFonts w:cs="Times New Roman"/>
        </w:rPr>
        <w:t xml:space="preserve">Преподавателю запретили читать курс, посвященный правам сексуальных меньшинств как потенциально нарушающий закон о пропаганде “нетрадиционных сексуальных отношений” </w:t>
      </w:r>
    </w:p>
    <w:p w14:paraId="7BB14D7E" w14:textId="77777777" w:rsidR="00471869" w:rsidRPr="00307918" w:rsidRDefault="00471869" w:rsidP="00B6767C"/>
    <w:p w14:paraId="28863735" w14:textId="6FE0F471" w:rsidR="00471869" w:rsidRPr="00307918" w:rsidRDefault="00000000" w:rsidP="00B6767C">
      <w:pPr>
        <w:pStyle w:val="ac"/>
      </w:pPr>
      <w:r w:rsidRPr="00307918">
        <w:lastRenderedPageBreak/>
        <w:t>Пример задания:</w:t>
      </w:r>
    </w:p>
    <w:p w14:paraId="4000AE31" w14:textId="77777777" w:rsidR="00471869" w:rsidRPr="00307918" w:rsidRDefault="00000000" w:rsidP="00B6767C">
      <w:r w:rsidRPr="00307918">
        <w:t xml:space="preserve">Прочитайте историю Отряда Дамблдора - OD </w:t>
      </w:r>
      <w:proofErr w:type="spellStart"/>
      <w:r w:rsidRPr="00307918">
        <w:t>group</w:t>
      </w:r>
      <w:proofErr w:type="spellEnd"/>
      <w:r w:rsidRPr="00307918">
        <w:t xml:space="preserve"> в Московском государственном университете. О каких нарушениях академических прав и свобод идет речь в этой истории?</w:t>
      </w:r>
    </w:p>
    <w:p w14:paraId="752761A5" w14:textId="77777777" w:rsidR="00471869" w:rsidRPr="00307918" w:rsidRDefault="00471869" w:rsidP="00B6767C"/>
    <w:p w14:paraId="02D9DA9A" w14:textId="77777777" w:rsidR="00471869" w:rsidRPr="00307918" w:rsidRDefault="00471869" w:rsidP="00B6767C">
      <w:hyperlink r:id="rId16">
        <w:r w:rsidRPr="00307918">
          <w:rPr>
            <w:rStyle w:val="a4"/>
            <w:rFonts w:eastAsia="Times New Roman"/>
            <w:color w:val="1155CC"/>
          </w:rPr>
          <w:t>https://chronicles.igmsu.org/odgroup/</w:t>
        </w:r>
      </w:hyperlink>
      <w:r w:rsidRPr="00307918">
        <w:rPr>
          <w:rFonts w:eastAsia="Times New Roman"/>
        </w:rPr>
        <w:t xml:space="preserve"> </w:t>
      </w:r>
    </w:p>
    <w:p w14:paraId="7AA3E962" w14:textId="77777777" w:rsidR="00471869" w:rsidRPr="00307918" w:rsidRDefault="00471869" w:rsidP="00B6767C"/>
    <w:p w14:paraId="7D3D5195" w14:textId="77777777" w:rsidR="00471869" w:rsidRPr="00307918" w:rsidRDefault="00471869" w:rsidP="00B6767C"/>
    <w:sectPr w:rsidR="00471869" w:rsidRPr="00307918">
      <w:pgSz w:w="11906" w:h="16838"/>
      <w:pgMar w:top="1440" w:right="1440" w:bottom="1440" w:left="1440" w:header="0" w:footer="0" w:gutter="0"/>
      <w:cols w:space="720"/>
      <w:formProt w:val="0"/>
      <w:docGrid w:linePitch="240" w:charSpace="-2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iberation Serif">
    <w:altName w:val="Times New Roman"/>
    <w:panose1 w:val="020B0604020202020204"/>
    <w:charset w:val="00"/>
    <w:family w:val="roman"/>
    <w:pitch w:val="variable"/>
  </w:font>
  <w:font w:name="Noto Serif CJK SC">
    <w:panose1 w:val="020B0604020202020204"/>
    <w:charset w:val="00"/>
    <w:family w:val="roman"/>
    <w:pitch w:val="default"/>
  </w:font>
  <w:font w:name="Lohit Devanagari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MS Gothic;ＭＳ ゴシック">
    <w:altName w:val="Yu Gothic"/>
    <w:panose1 w:val="020B0604020202020204"/>
    <w:charset w:val="80"/>
    <w:family w:val="roman"/>
    <w:notTrueType/>
    <w:pitch w:val="default"/>
  </w:font>
  <w:font w:name="MS Mincho;ＭＳ 明朝">
    <w:altName w:val="Yu Gothic"/>
    <w:panose1 w:val="020B0604020202020204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9270E"/>
    <w:multiLevelType w:val="multilevel"/>
    <w:tmpl w:val="08364B0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B656486"/>
    <w:multiLevelType w:val="hybridMultilevel"/>
    <w:tmpl w:val="651C7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93469"/>
    <w:multiLevelType w:val="hybridMultilevel"/>
    <w:tmpl w:val="CB200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4C70D3"/>
    <w:multiLevelType w:val="multilevel"/>
    <w:tmpl w:val="41C21B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4" w15:restartNumberingAfterBreak="0">
    <w:nsid w:val="68F009FE"/>
    <w:multiLevelType w:val="hybridMultilevel"/>
    <w:tmpl w:val="F7762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050649">
    <w:abstractNumId w:val="0"/>
  </w:num>
  <w:num w:numId="2" w16cid:durableId="736981359">
    <w:abstractNumId w:val="3"/>
  </w:num>
  <w:num w:numId="3" w16cid:durableId="2144811884">
    <w:abstractNumId w:val="4"/>
  </w:num>
  <w:num w:numId="4" w16cid:durableId="1599025013">
    <w:abstractNumId w:val="2"/>
  </w:num>
  <w:num w:numId="5" w16cid:durableId="1128931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869"/>
    <w:rsid w:val="00307918"/>
    <w:rsid w:val="00321683"/>
    <w:rsid w:val="003E3575"/>
    <w:rsid w:val="00471869"/>
    <w:rsid w:val="006212F5"/>
    <w:rsid w:val="007E33EB"/>
    <w:rsid w:val="008800ED"/>
    <w:rsid w:val="009475DF"/>
    <w:rsid w:val="00B6767C"/>
    <w:rsid w:val="00FA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BF87F3"/>
  <w15:docId w15:val="{F5178210-4759-144B-9AB1-5BF88A8B3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3EB"/>
    <w:pPr>
      <w:widowControl w:val="0"/>
      <w:spacing w:line="276" w:lineRule="auto"/>
      <w:jc w:val="both"/>
    </w:pPr>
    <w:rPr>
      <w:rFonts w:ascii="Times New Roman" w:eastAsia="Arial" w:hAnsi="Times New Roman" w:cs="Times New Roman"/>
      <w:shd w:val="clear" w:color="auto" w:fill="FFFFFF"/>
      <w:lang w:val="ru-RU"/>
    </w:rPr>
  </w:style>
  <w:style w:type="paragraph" w:styleId="1">
    <w:name w:val="heading 1"/>
    <w:basedOn w:val="normal1"/>
    <w:next w:val="a0"/>
    <w:uiPriority w:val="9"/>
    <w:qFormat/>
    <w:pPr>
      <w:keepNext/>
      <w:keepLines/>
      <w:numPr>
        <w:numId w:val="1"/>
      </w:numPr>
      <w:spacing w:before="400" w:after="120" w:line="100" w:lineRule="atLeast"/>
      <w:outlineLvl w:val="0"/>
    </w:pPr>
    <w:rPr>
      <w:sz w:val="40"/>
      <w:szCs w:val="40"/>
    </w:rPr>
  </w:style>
  <w:style w:type="paragraph" w:styleId="2">
    <w:name w:val="heading 2"/>
    <w:basedOn w:val="normal1"/>
    <w:next w:val="a0"/>
    <w:uiPriority w:val="9"/>
    <w:semiHidden/>
    <w:unhideWhenUsed/>
    <w:qFormat/>
    <w:pPr>
      <w:keepNext/>
      <w:keepLines/>
      <w:spacing w:before="360" w:after="120" w:line="100" w:lineRule="atLeast"/>
      <w:outlineLvl w:val="1"/>
    </w:pPr>
    <w:rPr>
      <w:sz w:val="32"/>
      <w:szCs w:val="32"/>
    </w:rPr>
  </w:style>
  <w:style w:type="paragraph" w:styleId="3">
    <w:name w:val="heading 3"/>
    <w:basedOn w:val="normal1"/>
    <w:next w:val="a0"/>
    <w:uiPriority w:val="9"/>
    <w:semiHidden/>
    <w:unhideWhenUsed/>
    <w:qFormat/>
    <w:pPr>
      <w:keepNext/>
      <w:keepLines/>
      <w:spacing w:before="320" w:after="80" w:line="100" w:lineRule="atLeast"/>
      <w:outlineLvl w:val="2"/>
    </w:pPr>
    <w:rPr>
      <w:color w:val="434343"/>
      <w:sz w:val="28"/>
      <w:szCs w:val="28"/>
    </w:rPr>
  </w:style>
  <w:style w:type="paragraph" w:styleId="4">
    <w:name w:val="heading 4"/>
    <w:basedOn w:val="normal1"/>
    <w:next w:val="a0"/>
    <w:uiPriority w:val="9"/>
    <w:semiHidden/>
    <w:unhideWhenUsed/>
    <w:qFormat/>
    <w:pPr>
      <w:keepNext/>
      <w:keepLines/>
      <w:spacing w:before="280" w:after="80" w:line="100" w:lineRule="atLeast"/>
      <w:outlineLvl w:val="3"/>
    </w:pPr>
    <w:rPr>
      <w:color w:val="666666"/>
      <w:sz w:val="24"/>
      <w:szCs w:val="24"/>
    </w:rPr>
  </w:style>
  <w:style w:type="paragraph" w:styleId="5">
    <w:name w:val="heading 5"/>
    <w:basedOn w:val="normal1"/>
    <w:next w:val="a0"/>
    <w:uiPriority w:val="9"/>
    <w:semiHidden/>
    <w:unhideWhenUsed/>
    <w:qFormat/>
    <w:pPr>
      <w:keepNext/>
      <w:keepLines/>
      <w:spacing w:before="240" w:after="80" w:line="100" w:lineRule="atLeast"/>
      <w:outlineLvl w:val="4"/>
    </w:pPr>
    <w:rPr>
      <w:color w:val="666666"/>
    </w:rPr>
  </w:style>
  <w:style w:type="paragraph" w:styleId="6">
    <w:name w:val="heading 6"/>
    <w:basedOn w:val="normal1"/>
    <w:next w:val="a0"/>
    <w:uiPriority w:val="9"/>
    <w:semiHidden/>
    <w:unhideWhenUsed/>
    <w:qFormat/>
    <w:pPr>
      <w:keepNext/>
      <w:keepLines/>
      <w:spacing w:before="240" w:after="80" w:line="100" w:lineRule="atLeast"/>
      <w:outlineLvl w:val="5"/>
    </w:pPr>
    <w:rPr>
      <w:i/>
      <w:color w:val="66666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qFormat/>
    <w:rPr>
      <w:u w:val="none"/>
    </w:rPr>
  </w:style>
  <w:style w:type="character" w:customStyle="1" w:styleId="WW8Num3z0">
    <w:name w:val="WW8Num3z0"/>
    <w:qFormat/>
    <w:rPr>
      <w:u w:val="none"/>
    </w:rPr>
  </w:style>
  <w:style w:type="character" w:customStyle="1" w:styleId="WW8Num4z0">
    <w:name w:val="WW8Num4z0"/>
    <w:qFormat/>
    <w:rPr>
      <w:u w:val="none"/>
    </w:rPr>
  </w:style>
  <w:style w:type="character" w:customStyle="1" w:styleId="WW8Num5z0">
    <w:name w:val="WW8Num5z0"/>
    <w:qFormat/>
    <w:rPr>
      <w:u w:val="none"/>
    </w:rPr>
  </w:style>
  <w:style w:type="character" w:styleId="a4">
    <w:name w:val="Hyperlink"/>
    <w:rPr>
      <w:color w:val="000080"/>
      <w:u w:val="single"/>
    </w:rPr>
  </w:style>
  <w:style w:type="character" w:customStyle="1" w:styleId="a5">
    <w:name w:val="Символ сноски"/>
    <w:qFormat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a6">
    <w:name w:val="Символы концевой сноски"/>
    <w:qFormat/>
  </w:style>
  <w:style w:type="character" w:styleId="a7">
    <w:name w:val="FollowedHyperlink"/>
    <w:rPr>
      <w:color w:val="800000"/>
      <w:u w:val="single"/>
    </w:rPr>
  </w:style>
  <w:style w:type="character" w:styleId="a8">
    <w:name w:val="Unresolved Mention"/>
    <w:qFormat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1"/>
    <w:qFormat/>
  </w:style>
  <w:style w:type="character" w:customStyle="1" w:styleId="i">
    <w:name w:val="i"/>
    <w:basedOn w:val="a1"/>
    <w:qFormat/>
  </w:style>
  <w:style w:type="character" w:customStyle="1" w:styleId="nowrap">
    <w:name w:val="nowrap"/>
    <w:basedOn w:val="a1"/>
    <w:qFormat/>
  </w:style>
  <w:style w:type="character" w:customStyle="1" w:styleId="footnotedescriptionChar">
    <w:name w:val="footnote description Char"/>
    <w:qFormat/>
    <w:rPr>
      <w:color w:val="181717"/>
      <w:sz w:val="16"/>
      <w:szCs w:val="24"/>
    </w:rPr>
  </w:style>
  <w:style w:type="paragraph" w:customStyle="1" w:styleId="Heading">
    <w:name w:val="Heading"/>
    <w:basedOn w:val="normal1"/>
    <w:next w:val="a9"/>
    <w:qFormat/>
    <w:pPr>
      <w:keepNext/>
      <w:keepLines/>
      <w:spacing w:after="60" w:line="100" w:lineRule="atLeast"/>
    </w:pPr>
    <w:rPr>
      <w:b/>
      <w:bCs/>
      <w:sz w:val="52"/>
      <w:szCs w:val="52"/>
    </w:rPr>
  </w:style>
  <w:style w:type="paragraph" w:styleId="a0">
    <w:name w:val="Body Text"/>
    <w:basedOn w:val="a"/>
    <w:pPr>
      <w:spacing w:after="120"/>
    </w:pPr>
  </w:style>
  <w:style w:type="paragraph" w:styleId="aa">
    <w:name w:val="List"/>
    <w:basedOn w:val="a0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normal1">
    <w:name w:val="normal1"/>
    <w:qFormat/>
    <w:pPr>
      <w:spacing w:line="276" w:lineRule="auto"/>
    </w:pPr>
    <w:rPr>
      <w:rFonts w:ascii="Arial" w:eastAsia="Arial" w:hAnsi="Arial" w:cs="Arial"/>
      <w:sz w:val="22"/>
      <w:szCs w:val="22"/>
    </w:r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ac">
    <w:name w:val="Название"/>
    <w:basedOn w:val="a"/>
    <w:qFormat/>
    <w:rsid w:val="007E33EB"/>
    <w:pPr>
      <w:suppressLineNumbers/>
      <w:spacing w:before="120" w:after="120" w:line="360" w:lineRule="auto"/>
    </w:pPr>
    <w:rPr>
      <w:b/>
      <w:bCs/>
    </w:rPr>
  </w:style>
  <w:style w:type="paragraph" w:customStyle="1" w:styleId="11">
    <w:name w:val="Указатель1"/>
    <w:basedOn w:val="a"/>
    <w:qFormat/>
    <w:pPr>
      <w:suppressLineNumbers/>
    </w:pPr>
    <w:rPr>
      <w:rFonts w:cs="Lucida Sans"/>
    </w:rPr>
  </w:style>
  <w:style w:type="paragraph" w:styleId="a9">
    <w:name w:val="Subtitle"/>
    <w:basedOn w:val="normal1"/>
    <w:next w:val="a0"/>
    <w:uiPriority w:val="11"/>
    <w:qFormat/>
    <w:pPr>
      <w:keepNext/>
      <w:keepLines/>
      <w:spacing w:after="320" w:line="100" w:lineRule="atLeast"/>
    </w:pPr>
    <w:rPr>
      <w:iCs/>
      <w:color w:val="666666"/>
      <w:sz w:val="30"/>
      <w:szCs w:val="30"/>
    </w:rPr>
  </w:style>
  <w:style w:type="paragraph" w:styleId="ad">
    <w:name w:val="footnote text"/>
    <w:basedOn w:val="a"/>
    <w:pPr>
      <w:suppressLineNumbers/>
      <w:ind w:left="283" w:hanging="283"/>
    </w:pPr>
    <w:rPr>
      <w:sz w:val="20"/>
      <w:szCs w:val="20"/>
    </w:rPr>
  </w:style>
  <w:style w:type="paragraph" w:styleId="ae">
    <w:name w:val="Normal (Web)"/>
    <w:basedOn w:val="a"/>
    <w:uiPriority w:val="99"/>
    <w:qFormat/>
    <w:pPr>
      <w:widowControl/>
      <w:suppressAutoHyphens w:val="0"/>
      <w:spacing w:before="280" w:after="280" w:line="240" w:lineRule="auto"/>
    </w:pPr>
    <w:rPr>
      <w:rFonts w:eastAsia="Times New Roman"/>
      <w:lang w:bidi="ar-SA"/>
    </w:rPr>
  </w:style>
  <w:style w:type="paragraph" w:customStyle="1" w:styleId="footnotedescription">
    <w:name w:val="footnote description"/>
    <w:next w:val="a"/>
    <w:qFormat/>
    <w:pPr>
      <w:spacing w:line="259" w:lineRule="auto"/>
      <w:jc w:val="both"/>
    </w:pPr>
    <w:rPr>
      <w:rFonts w:ascii="Times New Roman" w:eastAsia="Times New Roman" w:hAnsi="Times New Roman" w:cs="Times New Roman"/>
      <w:color w:val="181717"/>
      <w:sz w:val="16"/>
      <w:lang w:val="ru-RU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paragraph" w:styleId="af">
    <w:name w:val="List Paragraph"/>
    <w:basedOn w:val="a"/>
    <w:uiPriority w:val="34"/>
    <w:qFormat/>
    <w:rsid w:val="007E33EB"/>
    <w:pPr>
      <w:ind w:left="708"/>
    </w:pPr>
    <w:rPr>
      <w:rFonts w:cs="Mang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mag.com/education/the-real-free-speech-story-at-evergreen-college" TargetMode="External"/><Relationship Id="rId13" Type="http://schemas.openxmlformats.org/officeDocument/2006/relationships/hyperlink" Target="https://publications.hse.ru/en/view/561470442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bn-resolving.org/urn:nbn:de:0168-ssoar-76016-3" TargetMode="External"/><Relationship Id="rId12" Type="http://schemas.openxmlformats.org/officeDocument/2006/relationships/hyperlink" Target="https://publications.hse.ru/en/view/56602136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hronicles.igmsu.org/odgroup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v-dem.net/data_analysis/CountryGraph/" TargetMode="External"/><Relationship Id="rId11" Type="http://schemas.openxmlformats.org/officeDocument/2006/relationships/hyperlink" Target="https://publications.hse.ru/en/view/566022190" TargetMode="External"/><Relationship Id="rId5" Type="http://schemas.openxmlformats.org/officeDocument/2006/relationships/hyperlink" Target="https://www.youtube.com/watch?v=35iOn0p5_SM" TargetMode="External"/><Relationship Id="rId15" Type="http://schemas.openxmlformats.org/officeDocument/2006/relationships/hyperlink" Target="https://www.ucu.org.uk/academicfreedom" TargetMode="External"/><Relationship Id="rId10" Type="http://schemas.openxmlformats.org/officeDocument/2006/relationships/hyperlink" Target="https://www.aaup.org/report/1940-statement-principles-academic-freedom-and-tenur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smag.com/education/the-real-free-speech-story-at-evergreen-college" TargetMode="External"/><Relationship Id="rId14" Type="http://schemas.openxmlformats.org/officeDocument/2006/relationships/hyperlink" Target="https://publications.hse.ru/en/view/227739358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2549</Words>
  <Characters>14534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Введение в академические права и свободы — расширенный силлабус</vt:lpstr>
    </vt:vector>
  </TitlesOfParts>
  <Company/>
  <LinksUpToDate>false</LinksUpToDate>
  <CharactersWithSpaces>17049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 в академические права и свободы — расширенный силлабус</dc:title>
  <dc:subject/>
  <dc:creator>Dmitry Dubrovsky</dc:creator>
  <cp:keywords/>
  <dc:description/>
  <cp:lastModifiedBy>Maksim Nikolaev</cp:lastModifiedBy>
  <cp:revision>2</cp:revision>
  <dcterms:created xsi:type="dcterms:W3CDTF">2026-09-07T08:58:00Z</dcterms:created>
  <dcterms:modified xsi:type="dcterms:W3CDTF">2026-09-07T08:58:00Z</dcterms:modified>
  <dc:language>en-US</dc:language>
</cp:coreProperties>
</file>