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Курс “Введение в уголовный процесс”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Курс ориентирован на студентов-юристов, на будущих юристов любого возраста (например, олимпиадников по праву или готовящихся к поступлению на юридический факультет), а также на всех, кто интересуется правом. Содержание курса нацелено на формирование целостного представления о целях, принципах и механизмах российского уголовного судопроизводства. Особое внимание уделяется соотношению публичного начала и гарантий прав личности, доказыванию, мерам процессуального принуждения, роли суда и сторон, а также влиянию практики КС РФ и международных органов на национальный уголовный процесс, в том числе в историческом контексте. При этом важно подчеркнуть, что на практике гарантии прав человека зачастую не соблюдаются, и критический подход с анализом конкретных ситуаций поможет это выявить и найти способы борьбы с такими нарушениями.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Благодаря курсу студенты смогут в теории и на практике понять систему источников уголовно‑процессуального права, стадиальную структуру процесса, правовой статус основных участников процесса, общие начала уголовного судопроизводства и особенности отдельных производств. Также на курсе планируется анализировать процессуальные ситуации, применяя к ним конкретные нормы УПК РФ, разбираться в особенностях доказывания, понимания таких категорий как допустимость, достоверность, относимость и достаточность доказательств. На курсе будет формироваться навык составления базовых процессуальных документов (заявления, ходатайства, жалобы) и аргументации позиции в уголовном судопроизводстве.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Курс поможет сориентироваться в юридической профессии, а для всех интересующихся правом, но не юристов - понять специфику уголовного процесса, заглянуть во внутренние процедуры каждого уголовного дела, разобраться с тонкостями и терминами, системно закрепить понимание всех стадий процесса.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Формат курса: преимущественно интерактивный и практико-ориентированный с использованием методики сase study (анализ конкретного случая). В рамках этой методики каждая тема будет подкрепляться примерами из практики адвокатов. Благодаря такому анализу можно будет закрепить пройденный материал. Предполагается активное включение студентов в мир уголовного судопроизводства.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1 тему предполагается 2 занятия (1 - для теории, 1 - для отработки темы на практике). В середине курса предполагается подготовка студентами эссе об актуальной проблеме уголовного процесса. По итогам курса предполагается письменный экзамен (тест+задачи). Сертификат будет выдан за посещаемость занятий, сдачу эссе, а также успешную сдачу итогового письменного экзамена.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План тем курса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1. Понятие и модели уголовного процесса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Понятие уголовного судопроизводства и уголовно‑процессуального права. Соотношение с понятием правосудия и деятельностью правоохранительных органов. Исторические и теоретические модели уголовного процесса. Эволюция российской модели. Современная публичная модель российского уголовного процесса: политические и исторические контексты становления, тенденции развития и критика «обвинительного уклона».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2. Источники и система уголовно‑процессуального права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Конституционные основы уголовного судопроизводства. УПК РФ как кодифицированный источник. Значение постановлений КС РФ и Пленума ВС РФ. Место международных договоров (в т.ч. ЕКПЧ) и решений ЕСПЧ в регулировании уголовного процесса (преимущественно в историческом контексте в связи с выходом России из Совета Европы). Проблема прямого действия и имплементации. Система и структура УПК РФ, соотношение общей и особенной частей, попытки концептуальной переработки (идея разделения на “кодекс расследования” и “судебный кодекс”).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3. Цели, задачи и принципы уголовного судопроизводства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Цели уголовного процесса: защита прав личности, охрана общественного порядка, обеспечение правильного применения уголовного закона. Дискуссия об “установлении истины”. Система принципов. Реализация принципов на практике и примеры их нарушения, их влияние на допустимость доказательств и исход дела.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4. Участники уголовного процесса: классификация и общие положения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Понятие участника процесса, процессуальное положение и процессуальный интерес; их классификация (суд, стороны, иные участники). Суд как орган правосудия: состав суда, подведомственность и подсудность, гарантии независимости. Прокурор, следователь, дознаватель, органы дознания: полномочия, функции, подчиненность и процессуальная самостоятельность.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5. Сторона обвинения и потерпевший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Понятие стороны обвинения. Публичное и частное обвинение, частно‑публичное обвинение. Потерпевший, его правовой статус, права на доступ к правосудию, компенсации и участие в доказывании. Представитель потерпевшего, частный обвинитель, гражданский истец и прокурор в защите прав потерпевших.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6. Сторона защиты: подозреваемый, обвиняемый, защитник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Основания возникновения статуса подозреваемого и обвиняемого. Доктринальные споры о моменте приобретения статуса и необходимости законодательного закрепления статуса лица, в отношении которого фактически осуществляется преследование. Права и обязанности подозреваемого и обвиняемого, содержание гарантий права на защиту и случаи их нарушения. Защитник: допуск, пределы полномочий, адвокатская тайна, проблемы реальной состязательности, нарушения прав адвокатов.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7. Иные участники процесса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Свидетель: обязанности, право не свидетельствовать против себя и близких, иммунитеты и гарантии; переводчик, специалист, эксперт и их роль в доказывании. Понятие гражданского истца и гражданского ответчика, их права и обязанности, значение для возмещения вреда. Представители участников, законные представители несовершеннолетних и лиц с ограниченной дееспособностью.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8. Доказательства и доказывание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Понятие и предмет доказывания. Пределы доказывания. Бремя и распределение обязанностей по доказыванию. Виды доказательств по УПК РФ: показания, предметы и документы, заключение и показания эксперта, протоколы следственных и судебных действий, иные документы. Относимость, допустимость, достоверность и достаточность доказательств. Последствия нарушения закона при собирании и закреплении доказательств.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9. Оперативно‑розыскная деятельность и доказательства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Соотношение оперативно‑розыскной деятельности и уголовного процесса. Правовые основы ОРД и их влияние на доказывание. Использование результатов ОРД в доказывании: запрет прямого использования, необходимость процессуального “перевода” в доказательства. Проблемы идеологии “объективной истины” и состязательного процесса. Судебная практика по оценке материалов ОРД, нарушения прав человека при проведении ОРМ и их последствия для допустимости доказательств. Подмена следственных действий ОРМ.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10. Меры процессуального принуждения и меры пресечения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Понятие и система мер процессуального принуждения. Общие основания и условия их применения, процессуальные гарантии и судебный контроль. Меры пресечения: критерии выбора, сроки, продление и обжалование. Проблемы практики избрания меры пресечения, доктрина и судебная практика по вопросам необходимости и соразмерности.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11. Досудебное производство: возбуждение дела и предварительное расследование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Повод и основание для возбуждения уголовного дела. Отказ в возбуждении и процессуальные способы защиты. Формы предварительного расследования: дознание и предварительное следствие; подследственность, соединение и выделение дел. Процессуальные сроки досудебного производства, завершение расследования (обвинительное заключение или акт) и направление дела в суд.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12. Следственные и иные процессуальные действия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Общие условия производства следственных действий: законность, необходимость, протоколирование, участие защитника и иных лиц. Отдельные следственные действия: допрос, очная ставка, опознание, обыск, выемка, осмотр, экспертиза; их доказательственное значение и типичные нарушения. Нарушения прав при проведении следственных действий и способы борьбы с ними. Проведение аналогии с ОРМ. Иные процессуальные действия и их место в системе доказывания.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13. Судебное разбирательство в суде первой инстанции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Подготовка дела к судебному разбирательству, назначение судебного заседания. Порядок судебного разбирательства: судебное следствие, прения сторон, последнее слово подсудимого. Пределы исследования доказательств и роль суда. Приговор: виды, структура, требования обоснованности и мотивированности, особое мнение.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14. Присяжные заседатели и особые порядки судебного разбирательства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Производство в суде с участием присяжных заседателей: состав коллегии, отбор, особенности судебного следствия и вынесения вердикта. Проблемы суда присяжных в России, ограниченный круг составов, по которым может применяться суд присяжных. Особый порядок судебного разбирательства. Достоинства и критика особых порядков с точки зрения прав обвиняемого и эффективности правосудия.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15. Пересмотр судебных решений</w:t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Апелляция, кассация и надзор: основания, пределы проверки, стандарты проверки вопросов факта и права, принимаемые решения. Возобновление производства ввиду новых или вновь открывшихся обстоятельств.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Тема 16. Особые производства и тенденции развития уголовного процесса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Особые производства. Цифровизация: использование новых технологий в досудебном и судебном производстве. Перспективы реформы уголовного процесса: обсуждаемое разделение кодекса, усиление состязательности, изменение роли суда и сторон. Основные проблемы, с которыми сталкиваются адвокаты на практике в уголовном процессе и способы их преодоления.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Уголовно-процессуальное право Российской Федерации. Общая часть : учебник для вузов / под общей редакцией Г. М. Резника. — 4-е изд., перераб. и доп. — Москва : Издательство Юрайт, 2023. — 452 с.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Уголовно-процессуальное право Российской Федерации. Особенная часть : учебник для вузов / ответственный редактор Г. М. Резник. — 4-е изд., перераб. и доп. — Москва : Издательство Юрайт, 2023. — 526 с.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Уголовно-процессуальное право Российской Федерации. Интерактивный практикум : учебное пособие для вузов / под общей редакцией Г. М. Резника. — Москва : Издательство Юрайт, 2023. — 446 с.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Уголовный процесс : учебник для вузов / Н. С. Манова, Ю. В. Францифоров, Н. О. Овчинникова. — 15-е изд., перераб. и доп. — Москва : Издательство Юрайт, 2025. — 276 с.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Курс уголовного процесса / под ред. Л.В.Головко – 4-е изд., испр. и доп. – Москва : Статут, 2025. – 1041 с.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Суд и государство: монография / под ред. Л. В. Головко, Б. Матье. - Москва : Статут, 2018. - 272 с.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Адвокат: навыки адвокатского мастерства / под ред. Л. А. Воскобитовой, И. Н. Лукьяновой, Л. П. Михайловой. – М. : Волтерс Клувер, 2006. – 592 с.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Права человека : учебник / отв. ред. Е. А. Лукашева. — 3-е изд., перераб. — Москва : Норма : ИНФРА-М, 2022. — 512 с.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Стандарты справедливого правосудия. Международные и национальные практики : монография / под ред. Т. Г. Морщаковой. — 2-е изд., — Москва ; Челябинск : Социум, 2020. — 585 с.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Международно-правовые стандарты в уголовной юстиции Российской Федерации: науч.-практ. пособие / отв. ред. В. П. Кашепов. М., 2012. 312 с.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Кони А. Ф. Нравственные начала в уголовном процессе. Избранные работы. – Юрайт, 2017. 148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Российские судьи: социологическое исследование профессии / под ред. В. В. Волкова. - М. : норма, 2015. - 272 с.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Панеях Э., Титаев К., Шклярук М. Траектория уголовного дела: институциональный анализ. – Автономная некоммерческая образовательная организация высшего образования" Европейский университет в Санкт-Петербурге", 2018. – 476 с.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Насонов С.А. Судебное следствие в суде присяжных: законодательство, теория, практика. — М.: Р. Валент, 2001, — 192 с.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Ходжаева Е. А. Институциональный дизайн рабочих групп расследования уголовного дела: на примере районных судов малых городов и сельской местности // Мир России. Социология. Этнология. – 2024. – Т. 33. – №. 2. – С. 142-162.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Ходжаева Е. А. Суды с участием присяжных в 2018-2023 годах: пять лет после реформы. Статистическая справка. СПб.: Институт проблем правоприменения при Европейском университете в Санкт-Петербурге, 2024. URL: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https://enforce.spb.ru/images/jury_trials_2023.pdf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Брестер А.А. Обыск, осмотр, обследование: права человека и интересы следствия // Институт права и публичной политики. 2022. URL: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http://reports.ilpp.ru/search-and-seizure/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Поисковые мероприятия в уголовном процессе: прежние проблемы в меняющемся контексте: Аналитическая записка о том, как 2022 год охарактеризовал основные правоприменительные тенденции. — Москва : Институт права и публичной политики, 2023. URL: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http://reports.ilpp.ru/search-and-seizure-2022/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Право защищать. Позиции Конституционного Суда о профессиональных правах адвокатов // Институт права и публичной политики. 2023. URL: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http://reports.ilpp.ru/right-to-defend/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Ковлер А. И. Международные принципы независимой судебной власти к проблеме исследования стандартов справедливого правосудия в свете судейской независимости // Международное правосудие. – 2016. – №. 2 (18). – С. 119-124.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Осипов А. Л. Актуальные вопросы применения решений межгосударственных органов по правам человека в уголовном судопроизводстве РФ // Lex russica. 2023. Т. 76. № 3. С. 72– 86.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Осипов А.Л. Имплементация правовых позиций Европейского Суда по правам человека в российском уголовном судопроизводстве. Вестник Университета имени О.Е. Кутафина (МГЮА). 2020; №10; с. 116-125.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Воскобитова Л. А. Обвинение или обвинительный уклон // Актуальные проблемы российского права. 2014. № 3 (40). С. 455–462.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line="314.18181818181813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Ильютченко Н.В. Принцип nemo tenetur se ibsem accusare: сравнительно-правовой анализ // Вестник Московского университета. Серия 11: Право. 2015. N 3. С. 42 - 49.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Головко Л. В. Методология доказывания в уголовном процессе: статический эффект в динамической перспективе // Закон. 2025. №. 2. С. 20-32.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line="314.18181818181813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Коновалов С.Г. </w:t>
      </w:r>
      <w:r w:rsidDel="00000000" w:rsidR="00000000" w:rsidRPr="00000000">
        <w:rPr>
          <w:sz w:val="24"/>
          <w:szCs w:val="24"/>
          <w:rtl w:val="0"/>
        </w:rPr>
        <w:t xml:space="preserve">Использование в уголовном процессе</w:t>
      </w:r>
      <w:r w:rsidDel="00000000" w:rsidR="00000000" w:rsidRPr="00000000">
        <w:rPr>
          <w:sz w:val="24"/>
          <w:szCs w:val="24"/>
          <w:rtl w:val="0"/>
        </w:rPr>
        <w:t xml:space="preserve"> цифровых данных, хранящихся в телефоне: назревшие вопросы и пути их решения // Закон. 2021. N 11. С. 130 - 140.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​​Коновалов С.Г. Содействие обвиняемого в разблокировке его смартфона: допустимо ли принуждение? // Закон. 2025. N 2. С. 69 - 80.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Россинский С. Б. Собирание доказательств как «первый» этап доказывания по уголовному делу // Юридический вестник Самарского университета. 2020. Т. 6. №. 3. С. 91-103.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314.18181818181813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Есаков А.Г. Преюдиция в уголовном процессе: материально-правовой взгляд // Закон. 2022. N 1. С. 87 - 94.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Брестер А.А., Быковская А.С. Сравнительно-правовой анализ упрощенного производства в уголовном процессе России и Германии // Актуальные проблемы российского права. № 12. 2015. С.162-171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Брестер А.А., Юришина Е.А. Критерии, лежащие в основе принятия решения о наказании: эмпирический анализ правоприменительной практики // Вестник Санкт-Петербургского государственного университета. Т. 9 № 4 (2018), С. 535-553.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Беляев М. В., Качалова О. В. Мотивированность судебных решений в уголовном судопроизводстве // Lex russica. 2022. №. 5 (186). С. 98-106.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Пашин С. А., Постыляков С. П. Ретроспективный анализ апелляционного производства в уголовно процессуальном законодательстве США и России // Реформы и право. 2014. № 3. С. 42-48.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Вайпан Г. В. Исполнять нельзя игнорировать: о юридическом значении Мнений Рабочей группы ООН по произвольным задержаниям для российского правопорядка // Международное правосудие. 2015. № 3. С. 93–107.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line="314.18181818181813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Есаков Г.А. Уголовный процесс пореформенной России (на примере дела Колесниковых) // Закон. 2024. N 11. С. 102 - 114.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eports.ilpp.ru/right-to-defend/" TargetMode="External"/><Relationship Id="rId5" Type="http://schemas.openxmlformats.org/officeDocument/2006/relationships/styles" Target="styles.xml"/><Relationship Id="rId6" Type="http://schemas.openxmlformats.org/officeDocument/2006/relationships/hyperlink" Target="https://enforce.spb.ru/images/jury_trials_2023.pdf" TargetMode="External"/><Relationship Id="rId7" Type="http://schemas.openxmlformats.org/officeDocument/2006/relationships/hyperlink" Target="http://reports.ilpp.ru/search-and-seizure/" TargetMode="External"/><Relationship Id="rId8" Type="http://schemas.openxmlformats.org/officeDocument/2006/relationships/hyperlink" Target="http://reports.ilpp.ru/search-and-seizur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