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68C5E" w14:textId="77777777" w:rsidR="005C1705" w:rsidRDefault="005C1705" w:rsidP="005C1705">
      <w:pPr>
        <w:rPr>
          <w:color w:val="080809"/>
          <w:sz w:val="23"/>
          <w:szCs w:val="23"/>
          <w:shd w:val="clear" w:color="auto" w:fill="F0F0F0"/>
        </w:rPr>
      </w:pPr>
    </w:p>
    <w:p w14:paraId="73C3E084" w14:textId="77777777" w:rsidR="005C1705" w:rsidRDefault="005C1705" w:rsidP="005C1705">
      <w:pPr>
        <w:rPr>
          <w:b/>
          <w:color w:val="000000"/>
          <w:sz w:val="27"/>
          <w:szCs w:val="27"/>
        </w:rPr>
      </w:pPr>
      <w:bookmarkStart w:id="0" w:name="_heading=h.1y3aoksy8xa7"/>
      <w:bookmarkEnd w:id="0"/>
      <w:r>
        <w:rPr>
          <w:b/>
          <w:color w:val="000000"/>
          <w:sz w:val="27"/>
          <w:szCs w:val="27"/>
        </w:rPr>
        <w:t>«Невидимый соавтор: как ИИ меняет креативное письмо»</w:t>
      </w:r>
    </w:p>
    <w:p w14:paraId="3C891739" w14:textId="77777777" w:rsidR="005C1705" w:rsidRDefault="005C1705" w:rsidP="005C1705">
      <w:pPr>
        <w:rPr>
          <w:b/>
          <w:color w:val="080809"/>
          <w:sz w:val="23"/>
          <w:szCs w:val="23"/>
          <w:shd w:val="clear" w:color="auto" w:fill="F0F0F0"/>
        </w:rPr>
      </w:pPr>
    </w:p>
    <w:p w14:paraId="724CB581" w14:textId="77777777" w:rsidR="005C1705" w:rsidRDefault="005C1705" w:rsidP="005C1705">
      <w:pPr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</w:p>
    <w:p w14:paraId="03DC00DD" w14:textId="77777777" w:rsidR="005C1705" w:rsidRDefault="005C1705" w:rsidP="005C1705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Аннотация.</w:t>
      </w:r>
    </w:p>
    <w:p w14:paraId="2A19E073" w14:textId="77777777" w:rsidR="005C1705" w:rsidRDefault="005C1705" w:rsidP="005C1705">
      <w:pPr>
        <w:jc w:val="both"/>
        <w:rPr>
          <w:b/>
        </w:rPr>
      </w:pPr>
    </w:p>
    <w:p w14:paraId="3DC45E2A" w14:textId="77777777" w:rsidR="005C1705" w:rsidRDefault="005C1705" w:rsidP="005C1705">
      <w:pPr>
        <w:ind w:firstLine="700"/>
        <w:jc w:val="both"/>
      </w:pPr>
      <w:r>
        <w:t xml:space="preserve">Курс исследует креативное письмо как форму речевой практики, сочетающую интуицию, ремесло и новые технологии. Отталкиваясь от идеи Х.Г. Гадамера о знании как способности задавать вопросы, мы рассматриваем взаимодействие с искусственным интеллектом (в частности, с ChatGPT) как форму расширенного письма. Нейросеть может стать не только наёмным работником, но и собеседником, участником мозгового штурма, критиком, а впоследствии редактором и корректором. </w:t>
      </w:r>
    </w:p>
    <w:p w14:paraId="315D488D" w14:textId="77777777" w:rsidR="005C1705" w:rsidRDefault="005C1705" w:rsidP="005C1705">
      <w:pPr>
        <w:ind w:firstLine="700"/>
        <w:jc w:val="both"/>
      </w:pPr>
      <w:r>
        <w:t>Студенты узнают, как настроены когнитивные процессы больших языковых моделей (модуль курса разработан совместно со специалистом в области AI). Смогут «говорить» с большими языковыми моделями на их языке: эффективно структурировать промты, бороться с «шумами» в цепочках рассуждений, настраивать контекст, память, критичность модели и др.  Научатся эффективно работать с «routing» (процесс обработки запроса) в новейших LLM (GPT 5, Cloud 4, Gemeni).</w:t>
      </w:r>
    </w:p>
    <w:p w14:paraId="62B51426" w14:textId="77777777" w:rsidR="005C1705" w:rsidRDefault="005C1705" w:rsidP="005C1705">
      <w:pPr>
        <w:ind w:firstLine="700"/>
        <w:jc w:val="both"/>
      </w:pPr>
      <w:r>
        <w:t>Практическая часть курса направлена на составление задач для работы над текстами различных жанров на разных этапах их создания: идея, структура истории, мотивация персонажей, время и место, стиль, филологическая и редакторская работа, продвижение текста. Курс соединяет литературоведческий подход с практиками письма и осознанной работы с языком, ставит вопросы об авторстве, подлинности, ответственности и границах творчества в эпоху искусственного интеллекта. Методологическая база выстроена по принципу междисциплинарности: на стыке литературоведения, цифровых технологий и практик письма, что отражено в списке литературы к курсу.</w:t>
      </w:r>
    </w:p>
    <w:p w14:paraId="57D2E838" w14:textId="77777777" w:rsidR="005C1705" w:rsidRDefault="005C1705" w:rsidP="005C1705">
      <w:pPr>
        <w:ind w:firstLine="700"/>
        <w:jc w:val="both"/>
        <w:rPr>
          <w:b/>
        </w:rPr>
      </w:pPr>
      <w:r>
        <w:rPr>
          <w:b/>
        </w:rPr>
        <w:t xml:space="preserve"> </w:t>
      </w:r>
    </w:p>
    <w:p w14:paraId="51239432" w14:textId="77777777" w:rsidR="005C1705" w:rsidRDefault="005C1705" w:rsidP="005C1705">
      <w:pPr>
        <w:jc w:val="both"/>
        <w:rPr>
          <w:color w:val="000000"/>
        </w:rPr>
      </w:pPr>
    </w:p>
    <w:p w14:paraId="5CF91290" w14:textId="77777777" w:rsidR="005C1705" w:rsidRDefault="005C1705" w:rsidP="005C1705">
      <w:pPr>
        <w:jc w:val="both"/>
        <w:rPr>
          <w:color w:val="000000"/>
        </w:rPr>
      </w:pPr>
      <w:r>
        <w:rPr>
          <w:b/>
          <w:color w:val="000000"/>
        </w:rPr>
        <w:t>Программа может быть использована в качестве основы курса дополнительного профессионального образования</w:t>
      </w:r>
      <w:r>
        <w:rPr>
          <w:color w:val="000000"/>
        </w:rPr>
        <w:t> или курсов по выбору в бакалавриате / магистратуре по направлению «Литературное творчество», «Медиакоммуникации», «Цифровая гуманитаристика» (</w:t>
      </w:r>
      <w:r>
        <w:rPr>
          <w:color w:val="001D35"/>
          <w:highlight w:val="white"/>
        </w:rPr>
        <w:t>Digital Humanities)</w:t>
      </w:r>
      <w:r>
        <w:rPr>
          <w:color w:val="000000"/>
        </w:rPr>
        <w:t>.</w:t>
      </w:r>
    </w:p>
    <w:p w14:paraId="31C329E9" w14:textId="77777777" w:rsidR="005C1705" w:rsidRDefault="005C1705" w:rsidP="005C1705">
      <w:pPr>
        <w:rPr>
          <w:b/>
          <w:color w:val="000000"/>
        </w:rPr>
      </w:pPr>
    </w:p>
    <w:p w14:paraId="622F286F" w14:textId="0C624A25" w:rsidR="005C1705" w:rsidRDefault="005C1705" w:rsidP="005C1705">
      <w:pPr>
        <w:rPr>
          <w:color w:val="000000"/>
        </w:rPr>
      </w:pPr>
      <w:r>
        <w:rPr>
          <w:color w:val="000000"/>
        </w:rPr>
        <w:t>Общий объем курса </w:t>
      </w:r>
      <w:r>
        <w:rPr>
          <w:b/>
          <w:color w:val="000000"/>
        </w:rPr>
        <w:t>56 академических часа</w:t>
      </w:r>
      <w:r>
        <w:rPr>
          <w:color w:val="000000"/>
        </w:rPr>
        <w:t>.</w:t>
      </w:r>
    </w:p>
    <w:p w14:paraId="462F1612" w14:textId="77777777" w:rsidR="005C1705" w:rsidRDefault="005C1705" w:rsidP="005C1705">
      <w:pPr>
        <w:rPr>
          <w:color w:val="000000"/>
        </w:rPr>
      </w:pPr>
      <w:r>
        <w:rPr>
          <w:color w:val="000000"/>
        </w:rPr>
        <w:t xml:space="preserve">Лекции – </w:t>
      </w:r>
      <w:r>
        <w:rPr>
          <w:b/>
          <w:color w:val="000000"/>
        </w:rPr>
        <w:t>20 часов</w:t>
      </w:r>
      <w:r>
        <w:rPr>
          <w:color w:val="000000"/>
        </w:rPr>
        <w:t xml:space="preserve"> (из расчёта 1 занятие в неделю по 2 академ часа. 14 учебных недель)</w:t>
      </w:r>
    </w:p>
    <w:p w14:paraId="176E9206" w14:textId="77777777" w:rsidR="005C1705" w:rsidRDefault="005C1705" w:rsidP="005C1705">
      <w:pPr>
        <w:rPr>
          <w:color w:val="000000"/>
        </w:rPr>
      </w:pPr>
      <w:r>
        <w:rPr>
          <w:color w:val="000000"/>
        </w:rPr>
        <w:t>Самостоятельная работа — </w:t>
      </w:r>
      <w:r>
        <w:rPr>
          <w:b/>
          <w:color w:val="000000"/>
        </w:rPr>
        <w:t>22 часа</w:t>
      </w:r>
    </w:p>
    <w:p w14:paraId="07E4AFB9" w14:textId="77777777" w:rsidR="005C1705" w:rsidRDefault="005C1705" w:rsidP="005C1705">
      <w:pPr>
        <w:rPr>
          <w:color w:val="000000"/>
        </w:rPr>
      </w:pPr>
      <w:r>
        <w:rPr>
          <w:color w:val="000000"/>
        </w:rPr>
        <w:t>Проверка практических заданий — </w:t>
      </w:r>
      <w:r>
        <w:rPr>
          <w:b/>
          <w:color w:val="000000"/>
        </w:rPr>
        <w:t>8 часов</w:t>
      </w:r>
      <w:r>
        <w:rPr>
          <w:color w:val="000000"/>
        </w:rPr>
        <w:t>.</w:t>
      </w:r>
    </w:p>
    <w:p w14:paraId="6B3600E1" w14:textId="77777777" w:rsidR="005C1705" w:rsidRDefault="005C1705" w:rsidP="005C1705">
      <w:pPr>
        <w:rPr>
          <w:color w:val="000000"/>
        </w:rPr>
      </w:pPr>
      <w:r>
        <w:rPr>
          <w:color w:val="000000"/>
        </w:rPr>
        <w:br/>
        <w:t>Итоговый контроль — 6</w:t>
      </w:r>
      <w:r>
        <w:rPr>
          <w:b/>
          <w:color w:val="000000"/>
        </w:rPr>
        <w:t xml:space="preserve"> часов</w:t>
      </w:r>
      <w:r>
        <w:rPr>
          <w:color w:val="000000"/>
        </w:rPr>
        <w:t>.</w:t>
      </w:r>
    </w:p>
    <w:p w14:paraId="11CCAC2E" w14:textId="77777777" w:rsidR="005C1705" w:rsidRDefault="005C1705" w:rsidP="005C1705">
      <w:pPr>
        <w:rPr>
          <w:b/>
          <w:color w:val="000000"/>
        </w:rPr>
      </w:pPr>
      <w:r>
        <w:rPr>
          <w:b/>
          <w:color w:val="000000"/>
        </w:rPr>
        <w:t xml:space="preserve">Форма итогового контроля – зачёт в виде одного теоретического вопроса и проверки письменного самостоятельного задания с комментарием преподавателя.  </w:t>
      </w:r>
    </w:p>
    <w:p w14:paraId="73F61EAC" w14:textId="77777777" w:rsidR="005C1705" w:rsidRDefault="005C1705" w:rsidP="005C1705">
      <w:pPr>
        <w:rPr>
          <w:color w:val="000000"/>
        </w:rPr>
      </w:pPr>
    </w:p>
    <w:p w14:paraId="4403B501" w14:textId="77777777" w:rsidR="005C1705" w:rsidRDefault="005C1705" w:rsidP="005C1705">
      <w:pPr>
        <w:pStyle w:val="Heading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Структура и тематический план работы по курсу </w:t>
      </w:r>
    </w:p>
    <w:p w14:paraId="5D43BF67" w14:textId="77777777" w:rsidR="005C1705" w:rsidRDefault="005C1705" w:rsidP="005C1705"/>
    <w:tbl>
      <w:tblPr>
        <w:tblW w:w="8700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1980"/>
        <w:gridCol w:w="978"/>
        <w:gridCol w:w="1835"/>
        <w:gridCol w:w="1543"/>
        <w:gridCol w:w="1835"/>
      </w:tblGrid>
      <w:tr w:rsidR="005C1705" w14:paraId="6C47CFFF" w14:textId="77777777" w:rsidTr="005C1705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2BCAB" w14:textId="77777777" w:rsidR="005C1705" w:rsidRDefault="005C1705">
            <w:r>
              <w:t>№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CB553" w14:textId="77777777" w:rsidR="005C1705" w:rsidRDefault="005C1705">
            <w:r>
              <w:t>Разделы дисциплины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51CBF" w14:textId="77777777" w:rsidR="005C1705" w:rsidRDefault="005C1705">
            <w:r>
              <w:t xml:space="preserve">Лекции,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CC54C" w14:textId="77777777" w:rsidR="005C1705" w:rsidRDefault="005C1705">
            <w:r>
              <w:t>Самостоятельная</w:t>
            </w:r>
          </w:p>
          <w:p w14:paraId="32B9BC77" w14:textId="77777777" w:rsidR="005C1705" w:rsidRDefault="005C1705">
            <w:r>
              <w:t>работа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0027D" w14:textId="77777777" w:rsidR="005C1705" w:rsidRDefault="005C1705">
            <w:r>
              <w:t xml:space="preserve">Проверка </w:t>
            </w:r>
          </w:p>
          <w:p w14:paraId="3BEC4669" w14:textId="77777777" w:rsidR="005C1705" w:rsidRDefault="005C1705">
            <w:r>
              <w:t xml:space="preserve">Практических </w:t>
            </w:r>
          </w:p>
          <w:p w14:paraId="7255EB2E" w14:textId="77777777" w:rsidR="005C1705" w:rsidRDefault="005C1705">
            <w:r>
              <w:t>заданий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C3706" w14:textId="77777777" w:rsidR="005C1705" w:rsidRDefault="005C1705">
            <w:r>
              <w:t>Итоговая форма проверки</w:t>
            </w:r>
          </w:p>
        </w:tc>
      </w:tr>
      <w:tr w:rsidR="005C1705" w14:paraId="4BC1C279" w14:textId="77777777" w:rsidTr="005C1705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35C48" w14:textId="77777777" w:rsidR="005C1705" w:rsidRDefault="005C1705">
            <w: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7E657" w14:textId="77777777" w:rsidR="005C1705" w:rsidRDefault="005C1705">
            <w:r>
              <w:t>Тема 1.</w:t>
            </w:r>
          </w:p>
          <w:p w14:paraId="7A4C4336" w14:textId="77777777" w:rsidR="005C1705" w:rsidRDefault="005C1705">
            <w:r>
              <w:t xml:space="preserve"> </w:t>
            </w:r>
            <w:r>
              <w:rPr>
                <w:color w:val="000000"/>
              </w:rPr>
              <w:t xml:space="preserve">Письмо как диалог и </w:t>
            </w:r>
            <w:r>
              <w:rPr>
                <w:color w:val="000000"/>
              </w:rPr>
              <w:lastRenderedPageBreak/>
              <w:t>возможности ChatGPT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B63E1" w14:textId="77777777" w:rsidR="005C1705" w:rsidRDefault="005C1705">
            <w:r>
              <w:lastRenderedPageBreak/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392EA" w14:textId="77777777" w:rsidR="005C1705" w:rsidRDefault="005C1705">
            <w:r>
              <w:t>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1597" w14:textId="77777777" w:rsidR="005C1705" w:rsidRDefault="005C1705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21FD" w14:textId="77777777" w:rsidR="005C1705" w:rsidRDefault="005C1705"/>
        </w:tc>
      </w:tr>
      <w:tr w:rsidR="005C1705" w14:paraId="6EE60C6A" w14:textId="77777777" w:rsidTr="005C1705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E7472" w14:textId="77777777" w:rsidR="005C1705" w:rsidRDefault="005C1705">
            <w:r>
              <w:t>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271C" w14:textId="77777777" w:rsidR="005C1705" w:rsidRDefault="005C1705">
            <w:pPr>
              <w:spacing w:after="280"/>
              <w:rPr>
                <w:color w:val="000000"/>
              </w:rPr>
            </w:pPr>
            <w:r>
              <w:t xml:space="preserve">Тема 2. </w:t>
            </w:r>
            <w:r>
              <w:rPr>
                <w:color w:val="000000"/>
              </w:rPr>
              <w:t>Этика и подлинность в эпоху ИИ</w:t>
            </w:r>
          </w:p>
          <w:p w14:paraId="59A73403" w14:textId="77777777" w:rsidR="005C1705" w:rsidRDefault="005C1705"/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344EE" w14:textId="77777777" w:rsidR="005C1705" w:rsidRDefault="005C1705">
            <w: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8699B" w14:textId="77777777" w:rsidR="005C1705" w:rsidRDefault="005C1705">
            <w: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1EA0" w14:textId="77777777" w:rsidR="005C1705" w:rsidRDefault="005C1705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A642" w14:textId="77777777" w:rsidR="005C1705" w:rsidRDefault="005C1705"/>
        </w:tc>
      </w:tr>
      <w:tr w:rsidR="005C1705" w14:paraId="6A6A39B4" w14:textId="77777777" w:rsidTr="005C1705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72191" w14:textId="77777777" w:rsidR="005C1705" w:rsidRDefault="005C1705">
            <w: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7040" w14:textId="77777777" w:rsidR="005C1705" w:rsidRDefault="005C1705">
            <w:pPr>
              <w:spacing w:after="280"/>
              <w:rPr>
                <w:color w:val="000000"/>
              </w:rPr>
            </w:pPr>
            <w:r>
              <w:t xml:space="preserve">Тема 3. </w:t>
            </w:r>
            <w:r>
              <w:rPr>
                <w:color w:val="000000"/>
              </w:rPr>
              <w:t xml:space="preserve">Рождение замысла истории. </w:t>
            </w:r>
          </w:p>
          <w:p w14:paraId="5D92000B" w14:textId="77777777" w:rsidR="005C1705" w:rsidRDefault="005C1705"/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89A0F" w14:textId="77777777" w:rsidR="005C1705" w:rsidRDefault="005C1705">
            <w: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B1926" w14:textId="77777777" w:rsidR="005C1705" w:rsidRDefault="005C1705">
            <w: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0AFA0" w14:textId="77777777" w:rsidR="005C1705" w:rsidRDefault="005C1705">
            <w: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91C0" w14:textId="77777777" w:rsidR="005C1705" w:rsidRDefault="005C1705"/>
        </w:tc>
      </w:tr>
      <w:tr w:rsidR="005C1705" w14:paraId="7CDD7289" w14:textId="77777777" w:rsidTr="005C1705">
        <w:trPr>
          <w:trHeight w:val="106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4AF1F" w14:textId="77777777" w:rsidR="005C1705" w:rsidRDefault="005C1705">
            <w:r>
              <w:t>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EEDFC" w14:textId="77777777" w:rsidR="005C1705" w:rsidRDefault="005C1705">
            <w:r>
              <w:t xml:space="preserve">Тема 4. </w:t>
            </w:r>
          </w:p>
          <w:p w14:paraId="6B6CBF73" w14:textId="77777777" w:rsidR="005C1705" w:rsidRDefault="005C1705">
            <w:r>
              <w:rPr>
                <w:color w:val="000000"/>
              </w:rPr>
              <w:t>Как устроен текст: структура, конфликт, персонаж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995FD" w14:textId="77777777" w:rsidR="005C1705" w:rsidRDefault="005C1705">
            <w: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BE474" w14:textId="77777777" w:rsidR="005C1705" w:rsidRDefault="005C1705">
            <w:r>
              <w:t>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7EBF0" w14:textId="77777777" w:rsidR="005C1705" w:rsidRDefault="005C1705">
            <w: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400F" w14:textId="77777777" w:rsidR="005C1705" w:rsidRDefault="005C1705"/>
        </w:tc>
      </w:tr>
      <w:tr w:rsidR="005C1705" w14:paraId="5A4CB705" w14:textId="77777777" w:rsidTr="005C1705">
        <w:trPr>
          <w:trHeight w:val="37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FF1F9" w14:textId="77777777" w:rsidR="005C1705" w:rsidRDefault="005C1705">
            <w:r>
              <w:t>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AF35" w14:textId="77777777" w:rsidR="005C1705" w:rsidRDefault="005C1705">
            <w:r>
              <w:t>Тема 5.</w:t>
            </w:r>
          </w:p>
          <w:p w14:paraId="1BB83E40" w14:textId="77777777" w:rsidR="005C1705" w:rsidRDefault="005C1705">
            <w:r>
              <w:rPr>
                <w:color w:val="000000"/>
              </w:rPr>
              <w:t>Время, место, действие: из чего возникает достоверность</w:t>
            </w:r>
          </w:p>
          <w:p w14:paraId="0638E75C" w14:textId="77777777" w:rsidR="005C1705" w:rsidRDefault="005C1705"/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05A2F" w14:textId="77777777" w:rsidR="005C1705" w:rsidRDefault="005C1705">
            <w: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0ABE5" w14:textId="77777777" w:rsidR="005C1705" w:rsidRDefault="005C1705">
            <w: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F3C77" w14:textId="77777777" w:rsidR="005C1705" w:rsidRDefault="005C1705">
            <w: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9DFC" w14:textId="77777777" w:rsidR="005C1705" w:rsidRDefault="005C1705"/>
        </w:tc>
      </w:tr>
      <w:tr w:rsidR="005C1705" w14:paraId="5C72AC8E" w14:textId="77777777" w:rsidTr="005C1705">
        <w:trPr>
          <w:trHeight w:val="32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18ED" w14:textId="77777777" w:rsidR="005C1705" w:rsidRDefault="005C1705">
            <w:r>
              <w:t>6</w:t>
            </w:r>
          </w:p>
          <w:p w14:paraId="06C71B56" w14:textId="77777777" w:rsidR="005C1705" w:rsidRDefault="005C1705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608D" w14:textId="77777777" w:rsidR="005C1705" w:rsidRDefault="005C1705">
            <w:pPr>
              <w:spacing w:after="280"/>
              <w:rPr>
                <w:color w:val="000000"/>
              </w:rPr>
            </w:pPr>
            <w:r>
              <w:rPr>
                <w:color w:val="000000"/>
              </w:rPr>
              <w:t>Тема 6. Персонаж и его правда</w:t>
            </w:r>
          </w:p>
          <w:p w14:paraId="3534BE71" w14:textId="77777777" w:rsidR="005C1705" w:rsidRDefault="005C1705"/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AB7E3" w14:textId="77777777" w:rsidR="005C1705" w:rsidRDefault="005C1705">
            <w: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D5A34" w14:textId="77777777" w:rsidR="005C1705" w:rsidRDefault="005C1705">
            <w: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5576" w14:textId="77777777" w:rsidR="005C1705" w:rsidRDefault="005C1705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37CD" w14:textId="77777777" w:rsidR="005C1705" w:rsidRDefault="005C1705"/>
        </w:tc>
      </w:tr>
      <w:tr w:rsidR="005C1705" w14:paraId="1D6FC6DC" w14:textId="77777777" w:rsidTr="005C1705">
        <w:trPr>
          <w:trHeight w:val="32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B1CE" w14:textId="77777777" w:rsidR="005C1705" w:rsidRDefault="005C1705">
            <w:r>
              <w:t>7</w:t>
            </w:r>
          </w:p>
          <w:p w14:paraId="1D7C0D18" w14:textId="77777777" w:rsidR="005C1705" w:rsidRDefault="005C1705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22B8" w14:textId="77777777" w:rsidR="005C1705" w:rsidRDefault="005C1705">
            <w:pPr>
              <w:spacing w:after="280"/>
              <w:rPr>
                <w:color w:val="000000"/>
              </w:rPr>
            </w:pPr>
            <w:r>
              <w:t xml:space="preserve">Тема 7. </w:t>
            </w:r>
            <w:r>
              <w:rPr>
                <w:color w:val="000000"/>
              </w:rPr>
              <w:t>Стилизация и голос: кто говорит в тексте?</w:t>
            </w:r>
          </w:p>
          <w:p w14:paraId="4EB3ADE2" w14:textId="77777777" w:rsidR="005C1705" w:rsidRDefault="005C1705"/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2840D" w14:textId="77777777" w:rsidR="005C1705" w:rsidRDefault="005C1705">
            <w: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0D577" w14:textId="77777777" w:rsidR="005C1705" w:rsidRDefault="005C1705">
            <w: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21E8" w14:textId="77777777" w:rsidR="005C1705" w:rsidRDefault="005C1705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7582" w14:textId="77777777" w:rsidR="005C1705" w:rsidRDefault="005C1705"/>
        </w:tc>
      </w:tr>
      <w:tr w:rsidR="005C1705" w14:paraId="15013392" w14:textId="77777777" w:rsidTr="005C1705">
        <w:trPr>
          <w:trHeight w:val="30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9619" w14:textId="77777777" w:rsidR="005C1705" w:rsidRDefault="005C1705">
            <w:r>
              <w:t>8</w:t>
            </w:r>
          </w:p>
          <w:p w14:paraId="1D87356B" w14:textId="77777777" w:rsidR="005C1705" w:rsidRDefault="005C1705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18C5" w14:textId="77777777" w:rsidR="005C1705" w:rsidRDefault="005C1705">
            <w:pPr>
              <w:spacing w:after="280"/>
            </w:pPr>
            <w:r>
              <w:t xml:space="preserve">Тема 8. </w:t>
            </w:r>
          </w:p>
          <w:p w14:paraId="48D821AC" w14:textId="77777777" w:rsidR="005C1705" w:rsidRDefault="005C1705">
            <w:pPr>
              <w:spacing w:before="280" w:after="280"/>
              <w:rPr>
                <w:b/>
                <w:color w:val="000000"/>
              </w:rPr>
            </w:pPr>
            <w:r>
              <w:rPr>
                <w:color w:val="000000"/>
              </w:rPr>
              <w:t>Эксперимент и игра: на что способен искусственный интеллект?</w:t>
            </w:r>
            <w:r>
              <w:rPr>
                <w:b/>
                <w:color w:val="000000"/>
              </w:rPr>
              <w:t xml:space="preserve"> </w:t>
            </w:r>
          </w:p>
          <w:p w14:paraId="269090BD" w14:textId="77777777" w:rsidR="005C1705" w:rsidRDefault="005C1705">
            <w:pPr>
              <w:spacing w:before="280" w:after="280"/>
              <w:rPr>
                <w:color w:val="000000"/>
              </w:rPr>
            </w:pPr>
          </w:p>
          <w:p w14:paraId="130D608E" w14:textId="77777777" w:rsidR="005C1705" w:rsidRDefault="005C1705"/>
          <w:p w14:paraId="033DDC6A" w14:textId="77777777" w:rsidR="005C1705" w:rsidRDefault="005C1705"/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D8427" w14:textId="77777777" w:rsidR="005C1705" w:rsidRDefault="005C1705">
            <w: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3CE79" w14:textId="77777777" w:rsidR="005C1705" w:rsidRDefault="005C1705">
            <w: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BD91" w14:textId="77777777" w:rsidR="005C1705" w:rsidRDefault="005C1705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33B4" w14:textId="77777777" w:rsidR="005C1705" w:rsidRDefault="005C1705"/>
        </w:tc>
      </w:tr>
      <w:tr w:rsidR="005C1705" w14:paraId="261B462D" w14:textId="77777777" w:rsidTr="005C1705">
        <w:trPr>
          <w:trHeight w:val="34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1DD6" w14:textId="77777777" w:rsidR="005C1705" w:rsidRDefault="005C1705">
            <w:r>
              <w:t>9</w:t>
            </w:r>
          </w:p>
          <w:p w14:paraId="0699849F" w14:textId="77777777" w:rsidR="005C1705" w:rsidRDefault="005C1705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6E20" w14:textId="77777777" w:rsidR="005C1705" w:rsidRDefault="005C1705">
            <w:pPr>
              <w:spacing w:after="280"/>
              <w:rPr>
                <w:b/>
                <w:color w:val="000000"/>
              </w:rPr>
            </w:pPr>
            <w:r>
              <w:t xml:space="preserve">Тема 9. </w:t>
            </w:r>
            <w:r>
              <w:rPr>
                <w:color w:val="000000"/>
              </w:rPr>
              <w:t xml:space="preserve">Редактура как </w:t>
            </w:r>
            <w:r>
              <w:rPr>
                <w:color w:val="000000"/>
              </w:rPr>
              <w:lastRenderedPageBreak/>
              <w:t>вторая половина творчества</w:t>
            </w:r>
            <w:r>
              <w:rPr>
                <w:b/>
                <w:color w:val="000000"/>
              </w:rPr>
              <w:t xml:space="preserve"> </w:t>
            </w:r>
          </w:p>
          <w:p w14:paraId="626A9B76" w14:textId="77777777" w:rsidR="005C1705" w:rsidRDefault="005C1705">
            <w:pPr>
              <w:spacing w:before="280"/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AF5E7" w14:textId="77777777" w:rsidR="005C1705" w:rsidRDefault="005C1705">
            <w:r>
              <w:lastRenderedPageBreak/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8784F" w14:textId="77777777" w:rsidR="005C1705" w:rsidRDefault="005C1705">
            <w: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3CED" w14:textId="77777777" w:rsidR="005C1705" w:rsidRDefault="005C1705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1BDA" w14:textId="77777777" w:rsidR="005C1705" w:rsidRDefault="005C1705"/>
        </w:tc>
      </w:tr>
      <w:tr w:rsidR="005C1705" w14:paraId="3DAAD0FE" w14:textId="77777777" w:rsidTr="005C1705">
        <w:trPr>
          <w:trHeight w:val="67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FE6DD" w14:textId="77777777" w:rsidR="005C1705" w:rsidRDefault="005C1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8A72C" w14:textId="77777777" w:rsidR="005C1705" w:rsidRDefault="005C1705">
            <w:r>
              <w:rPr>
                <w:color w:val="000000"/>
              </w:rPr>
              <w:t>Твоя история, твой путь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1F244" w14:textId="77777777" w:rsidR="005C1705" w:rsidRDefault="005C1705">
            <w: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7E5C8" w14:textId="77777777" w:rsidR="005C1705" w:rsidRDefault="005C1705">
            <w:r>
              <w:t>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03A5" w14:textId="77777777" w:rsidR="005C1705" w:rsidRDefault="005C1705"/>
          <w:p w14:paraId="7B73B08C" w14:textId="77777777" w:rsidR="005C1705" w:rsidRDefault="005C1705"/>
          <w:p w14:paraId="2048E25F" w14:textId="77777777" w:rsidR="005C1705" w:rsidRDefault="005C1705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2590" w14:textId="77777777" w:rsidR="005C1705" w:rsidRDefault="005C1705"/>
        </w:tc>
      </w:tr>
      <w:tr w:rsidR="005C1705" w14:paraId="0BC1BA03" w14:textId="77777777" w:rsidTr="005C1705">
        <w:trPr>
          <w:trHeight w:val="32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6548" w14:textId="77777777" w:rsidR="005C1705" w:rsidRDefault="005C1705">
            <w:pPr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6029" w14:textId="77777777" w:rsidR="005C1705" w:rsidRDefault="005C1705">
            <w:pPr>
              <w:rPr>
                <w:color w:val="00000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7D90A" w14:textId="77777777" w:rsidR="005C1705" w:rsidRDefault="005C1705">
            <w:r>
              <w:t>20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E2DCB" w14:textId="77777777" w:rsidR="005C1705" w:rsidRDefault="005C1705">
            <w:r>
              <w:t>22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FCACC" w14:textId="77777777" w:rsidR="005C1705" w:rsidRDefault="005C1705">
            <w:r>
              <w:t>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3A5F0" w14:textId="77777777" w:rsidR="005C1705" w:rsidRDefault="005C1705">
            <w:r>
              <w:t xml:space="preserve"> 6</w:t>
            </w:r>
          </w:p>
        </w:tc>
      </w:tr>
      <w:tr w:rsidR="005C1705" w14:paraId="73DA5DB2" w14:textId="77777777" w:rsidTr="005C1705"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C60E" w14:textId="77777777" w:rsidR="005C1705" w:rsidRDefault="005C1705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CD11" w14:textId="77777777" w:rsidR="005C1705" w:rsidRDefault="005C1705">
            <w:r>
              <w:t>Итого</w:t>
            </w:r>
          </w:p>
          <w:p w14:paraId="4F6AF80A" w14:textId="77777777" w:rsidR="005C1705" w:rsidRDefault="005C1705"/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8301" w14:textId="77777777" w:rsidR="005C1705" w:rsidRDefault="005C1705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A25D" w14:textId="77777777" w:rsidR="005C1705" w:rsidRDefault="005C1705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C44C" w14:textId="77777777" w:rsidR="005C1705" w:rsidRDefault="005C1705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44A7C" w14:textId="77777777" w:rsidR="005C1705" w:rsidRDefault="005C1705">
            <w:r>
              <w:t>56</w:t>
            </w:r>
          </w:p>
        </w:tc>
      </w:tr>
    </w:tbl>
    <w:p w14:paraId="1B497006" w14:textId="77777777" w:rsidR="005C1705" w:rsidRDefault="005C1705" w:rsidP="005C1705"/>
    <w:p w14:paraId="6B5B617B" w14:textId="77777777" w:rsidR="005C1705" w:rsidRDefault="005C1705" w:rsidP="005C1705">
      <w:pPr>
        <w:rPr>
          <w:rFonts w:ascii="Calibri" w:eastAsia="Calibri" w:hAnsi="Calibri" w:cs="Calibri"/>
          <w:color w:val="000000"/>
        </w:rPr>
      </w:pPr>
    </w:p>
    <w:p w14:paraId="2BB79A94" w14:textId="77777777" w:rsidR="005C1705" w:rsidRDefault="005C1705" w:rsidP="005C1705">
      <w:r>
        <w:rPr>
          <w:b/>
          <w:color w:val="000000"/>
        </w:rPr>
        <w:t xml:space="preserve">Содержание курса. </w:t>
      </w:r>
    </w:p>
    <w:p w14:paraId="3DB1F303" w14:textId="77777777" w:rsidR="005C1705" w:rsidRDefault="005C1705" w:rsidP="005C1705">
      <w:pPr>
        <w:spacing w:before="280" w:after="280"/>
        <w:rPr>
          <w:b/>
          <w:color w:val="000000"/>
        </w:rPr>
      </w:pPr>
      <w:r>
        <w:rPr>
          <w:b/>
          <w:color w:val="000000"/>
        </w:rPr>
        <w:t>Тема 1. Письмо как диалог и возможности ChatGPT</w:t>
      </w:r>
    </w:p>
    <w:p w14:paraId="6EC48C5C" w14:textId="77777777" w:rsidR="005C1705" w:rsidRDefault="005C1705" w:rsidP="005C1705">
      <w:r>
        <w:t xml:space="preserve">Текст, метатекст, диалог, нарратив, сторителлинг: ключевые понятия современной теории письма и литературного творчества. Текст как автономная и одновременно открытая структура (Р. Барт), авторский нарратив и фактор читательского восприятия (Ю. Лотман). Диалог как форма взаимодействия смыслов и субъектов в тексте (М. Бахтин), сторителлинг как культурная практика создания значимых историй в литературе и медиа (У. Фишер, М. Сэлмон). </w:t>
      </w:r>
    </w:p>
    <w:p w14:paraId="05499033" w14:textId="77777777" w:rsidR="005C1705" w:rsidRDefault="005C1705" w:rsidP="005C1705">
      <w:r>
        <w:t xml:space="preserve">«Под капотом» искусственного интеллекта. Диалог с ИИ. Нарративность ИИ. </w:t>
      </w:r>
    </w:p>
    <w:p w14:paraId="722DA1DB" w14:textId="77777777" w:rsidR="005C1705" w:rsidRDefault="005C1705" w:rsidP="005C1705">
      <w:r>
        <w:t xml:space="preserve">Специфические инструменты ИИ для создания и анализа текста: промты, команды, системы вопросов, корректировка, обучение ИИ. </w:t>
      </w:r>
    </w:p>
    <w:p w14:paraId="5BA74AA3" w14:textId="77777777" w:rsidR="005C1705" w:rsidRDefault="005C1705" w:rsidP="005C1705"/>
    <w:p w14:paraId="3BE747A0" w14:textId="77777777" w:rsidR="005C1705" w:rsidRDefault="005C1705" w:rsidP="005C1705">
      <w:pPr>
        <w:spacing w:before="280" w:after="280"/>
        <w:rPr>
          <w:b/>
          <w:color w:val="000000"/>
        </w:rPr>
      </w:pPr>
      <w:r>
        <w:rPr>
          <w:b/>
          <w:color w:val="000000"/>
        </w:rPr>
        <w:t>Тема 2. Этика и подлинность в эпоху ИИ</w:t>
      </w:r>
    </w:p>
    <w:p w14:paraId="32B39AFE" w14:textId="77777777" w:rsidR="005C1705" w:rsidRDefault="005C1705" w:rsidP="005C1705">
      <w:pPr>
        <w:spacing w:before="280" w:after="280"/>
      </w:pPr>
      <w:r>
        <w:rPr>
          <w:color w:val="000000"/>
        </w:rPr>
        <w:t>Что значит быть автором сегодня? Влияние, заимствование, плагиат, вдохновение, соавторство как исторически изменчивые понятия. «Генерировать» vs «написать». Можно ли (если/когда) считать текст, созданный с ИИ, личным?</w:t>
      </w:r>
      <w:r>
        <w:rPr>
          <w:rFonts w:ascii="-webkit-standard" w:eastAsia="-webkit-standard" w:hAnsi="-webkit-standard" w:cs="-webkit-standard"/>
          <w:color w:val="000000"/>
          <w:sz w:val="27"/>
          <w:szCs w:val="27"/>
        </w:rPr>
        <w:t xml:space="preserve"> </w:t>
      </w:r>
      <w:r>
        <w:rPr>
          <w:color w:val="000000"/>
        </w:rPr>
        <w:t xml:space="preserve">Подходы к концепции автора после «смерти автора»: «возмущённый картограф», между «марионеткой» и «актером», «дефицит автора» и др. </w:t>
      </w:r>
    </w:p>
    <w:p w14:paraId="2F4DE242" w14:textId="77777777" w:rsidR="005C1705" w:rsidRDefault="005C1705" w:rsidP="005C1705">
      <w:pPr>
        <w:spacing w:before="280" w:after="280"/>
      </w:pPr>
      <w:r>
        <w:t>Новая версия GPT 5. Что такое routing (маршрутизация). Промт-инжениринг в GPT 5 – не только средство достижения результата, но и способ сегрегации пользователей? Возросшая роль контекста. Контекст как самоценная единица.</w:t>
      </w:r>
    </w:p>
    <w:p w14:paraId="59EDCB9A" w14:textId="77777777" w:rsidR="005C1705" w:rsidRDefault="005C1705" w:rsidP="005C1705">
      <w:pPr>
        <w:spacing w:before="280" w:after="280"/>
        <w:rPr>
          <w:b/>
          <w:color w:val="000000"/>
        </w:rPr>
      </w:pPr>
      <w:r>
        <w:rPr>
          <w:b/>
          <w:color w:val="000000"/>
        </w:rPr>
        <w:t xml:space="preserve">Тема 3. Рождение замысла истории. </w:t>
      </w:r>
    </w:p>
    <w:p w14:paraId="12A8B3AE" w14:textId="77777777" w:rsidR="005C1705" w:rsidRDefault="005C1705" w:rsidP="005C1705">
      <w:pPr>
        <w:spacing w:before="280" w:after="280"/>
        <w:rPr>
          <w:color w:val="000000"/>
        </w:rPr>
      </w:pPr>
      <w:r>
        <w:rPr>
          <w:color w:val="000000"/>
        </w:rPr>
        <w:t>Мифологическое мышление, влияющее на структуру художественного замысла. Архетипы, бинарные оппозиции, космологические модели в литературе. Зачем знать понятия из теории литературы, чтобы сделать «идеальный логлайн» (продающая аннотация). Инструменты Chat GPT, которые помогут улучшить/придумать/доработать/проверить вашу идею.  Логическая трада «тезис»-«антитезис»-«синтез» в работе GPT для работы над идеей истории.</w:t>
      </w:r>
    </w:p>
    <w:p w14:paraId="6D01E0CA" w14:textId="77777777" w:rsidR="005C1705" w:rsidRDefault="005C1705" w:rsidP="005C1705">
      <w:pPr>
        <w:spacing w:before="280" w:after="280"/>
        <w:rPr>
          <w:b/>
          <w:color w:val="000000"/>
        </w:rPr>
      </w:pPr>
      <w:r>
        <w:rPr>
          <w:b/>
          <w:color w:val="000000"/>
        </w:rPr>
        <w:t>Тема 4. Как устроен текст: структура, конфликт, персонаж</w:t>
      </w:r>
    </w:p>
    <w:p w14:paraId="7C19A9A1" w14:textId="77777777" w:rsidR="005C1705" w:rsidRDefault="005C1705" w:rsidP="005C1705">
      <w:r>
        <w:rPr>
          <w:color w:val="000000"/>
        </w:rPr>
        <w:t xml:space="preserve">Пирамида Фрейтага, «тысячеликий герой», «спасение котика» и прочие модели, лежащие в основе различных курсов сторителлинга: от теории конфликта Аристотеля до </w:t>
      </w:r>
      <w:r>
        <w:rPr>
          <w:color w:val="000000"/>
        </w:rPr>
        <w:lastRenderedPageBreak/>
        <w:t xml:space="preserve">метамодернизма.  Цель героя. Сюжет и антисюжет. Обучаем чат GPT думать категориями увлекательной истории. Промты, содержащие объемные параметры (роли, контексты, цели). </w:t>
      </w:r>
      <w:r>
        <w:t>Настройка памяти и контекста для продолжительной и поэтапной работы над текстом.</w:t>
      </w:r>
    </w:p>
    <w:p w14:paraId="7F8D7640" w14:textId="77777777" w:rsidR="005C1705" w:rsidRDefault="005C1705" w:rsidP="005C1705"/>
    <w:p w14:paraId="70FE83B0" w14:textId="77777777" w:rsidR="005C1705" w:rsidRDefault="005C1705" w:rsidP="005C1705">
      <w:pPr>
        <w:spacing w:before="280" w:after="280"/>
        <w:rPr>
          <w:b/>
          <w:color w:val="000000"/>
        </w:rPr>
      </w:pPr>
      <w:r>
        <w:rPr>
          <w:b/>
          <w:color w:val="000000"/>
        </w:rPr>
        <w:t>Тема 5. Время, место, действие</w:t>
      </w:r>
    </w:p>
    <w:p w14:paraId="6F0EDC50" w14:textId="77777777" w:rsidR="005C1705" w:rsidRDefault="005C1705" w:rsidP="005C1705">
      <w:pPr>
        <w:spacing w:before="280" w:after="280"/>
      </w:pPr>
      <w:r>
        <w:rPr>
          <w:color w:val="000000"/>
        </w:rPr>
        <w:t xml:space="preserve">Из чего возникает достоверность выдуманного мира. Пространство и время в тексте: ограничение как источник выразительности. </w:t>
      </w:r>
      <w:r>
        <w:t>Чат GPT – архитектор контекста и времени. Фактологическая проверка. Моделирование фактологически связанных временных линий. Создание, загрузка и выгрузка больших таблиц, настройка output и input (ввод и вывод информации в различных форматах).</w:t>
      </w:r>
    </w:p>
    <w:p w14:paraId="2826E020" w14:textId="77777777" w:rsidR="005C1705" w:rsidRDefault="005C1705" w:rsidP="005C1705">
      <w:pPr>
        <w:spacing w:before="280" w:after="280"/>
        <w:rPr>
          <w:color w:val="000000"/>
        </w:rPr>
      </w:pPr>
      <w:r>
        <w:rPr>
          <w:b/>
          <w:color w:val="000000"/>
        </w:rPr>
        <w:t>Тема 6. Персонаж и его правда</w:t>
      </w:r>
    </w:p>
    <w:p w14:paraId="7670F73A" w14:textId="77777777" w:rsidR="005C1705" w:rsidRDefault="005C1705" w:rsidP="005C1705">
      <w:pPr>
        <w:spacing w:before="280" w:after="280"/>
        <w:rPr>
          <w:color w:val="000000"/>
        </w:rPr>
      </w:pPr>
      <w:r>
        <w:rPr>
          <w:color w:val="000000"/>
        </w:rPr>
        <w:t xml:space="preserve">Что делает персонажа живым. Типология персонажей. Жанр и архетип. Формульная литература и её отличие от высокой литературы. Внутренняя логика героя через правду речи. Демонстрация возможностей «ролей» ИИ для работы над персонажем. </w:t>
      </w:r>
    </w:p>
    <w:p w14:paraId="66C95079" w14:textId="77777777" w:rsidR="005C1705" w:rsidRDefault="005C1705" w:rsidP="005C1705">
      <w:r>
        <w:t>Multi -agents promtimg – ввод виртуальных агентов, объединённых задачей, контекстом для апробирования голосов героев или различных подходов к теме.</w:t>
      </w:r>
    </w:p>
    <w:p w14:paraId="54211B15" w14:textId="77777777" w:rsidR="005C1705" w:rsidRDefault="005C1705" w:rsidP="005C1705">
      <w:pPr>
        <w:spacing w:before="280" w:after="280"/>
        <w:rPr>
          <w:color w:val="000000"/>
        </w:rPr>
      </w:pPr>
      <w:r>
        <w:rPr>
          <w:b/>
          <w:color w:val="000000"/>
        </w:rPr>
        <w:t>Тема 7. Стилизация и голос: кто говорит в тексте?</w:t>
      </w:r>
    </w:p>
    <w:p w14:paraId="1518C867" w14:textId="77777777" w:rsidR="005C1705" w:rsidRDefault="005C1705" w:rsidP="005C1705">
      <w:pPr>
        <w:spacing w:before="280" w:after="280"/>
        <w:rPr>
          <w:color w:val="000000"/>
        </w:rPr>
      </w:pPr>
      <w:r>
        <w:rPr>
          <w:color w:val="000000"/>
        </w:rPr>
        <w:t xml:space="preserve">Повествовательные стратегии. Практика стилизации. Историческая поэтика. Чат GPT как стилизатор, языковой полигон и языковой корпус: принципы работы с корпусами, частотностью, машинным анализом текста и стилем как объектом количественного и качественного анализа. </w:t>
      </w:r>
    </w:p>
    <w:p w14:paraId="72CCCDBD" w14:textId="77777777" w:rsidR="005C1705" w:rsidRDefault="005C1705" w:rsidP="005C1705">
      <w:pPr>
        <w:spacing w:before="280" w:after="280"/>
        <w:rPr>
          <w:b/>
          <w:color w:val="000000"/>
        </w:rPr>
      </w:pPr>
      <w:r>
        <w:rPr>
          <w:b/>
          <w:color w:val="000000"/>
        </w:rPr>
        <w:t xml:space="preserve">Тема 8. Эксперимент и игра: на что способен искусственный интеллект? </w:t>
      </w:r>
    </w:p>
    <w:p w14:paraId="35FDBFF3" w14:textId="77777777" w:rsidR="005C1705" w:rsidRDefault="005C1705" w:rsidP="005C1705">
      <w:pPr>
        <w:pStyle w:val="Heading4"/>
        <w:rPr>
          <w:b w:val="0"/>
          <w:color w:val="000000"/>
        </w:rPr>
      </w:pPr>
      <w:r>
        <w:rPr>
          <w:b w:val="0"/>
          <w:color w:val="000000"/>
        </w:rPr>
        <w:t xml:space="preserve">Критерии оценки языковой игры или когда остановить «бесконечный эксперимент».  </w:t>
      </w:r>
      <w:r>
        <w:rPr>
          <w:color w:val="000000"/>
        </w:rPr>
        <w:t xml:space="preserve">Между рутиной и свободой: язык писателя и повседневная речь. </w:t>
      </w:r>
      <w:r>
        <w:rPr>
          <w:b w:val="0"/>
          <w:color w:val="000000"/>
        </w:rPr>
        <w:t xml:space="preserve">Письменные штампы, затёртые сравнения. Метафоры, которыми мы живём, и способы их «обновления». </w:t>
      </w:r>
    </w:p>
    <w:p w14:paraId="62B9A385" w14:textId="77777777" w:rsidR="005C1705" w:rsidRDefault="005C1705" w:rsidP="005C1705">
      <w:pPr>
        <w:pStyle w:val="Heading4"/>
        <w:rPr>
          <w:b w:val="0"/>
          <w:color w:val="000000"/>
        </w:rPr>
      </w:pPr>
      <w:r>
        <w:rPr>
          <w:color w:val="000000"/>
        </w:rPr>
        <w:t xml:space="preserve">Тема 9. Редактура как вторая половина творчества </w:t>
      </w:r>
    </w:p>
    <w:p w14:paraId="06C301C8" w14:textId="77777777" w:rsidR="005C1705" w:rsidRDefault="005C1705" w:rsidP="005C1705">
      <w:pPr>
        <w:spacing w:before="280" w:after="280"/>
        <w:rPr>
          <w:color w:val="000000"/>
        </w:rPr>
      </w:pPr>
      <w:r>
        <w:rPr>
          <w:color w:val="000000"/>
        </w:rPr>
        <w:t xml:space="preserve">Анализ структуры и стиля готового текста, приёмы саморедактуры в применении к ИИ. </w:t>
      </w:r>
    </w:p>
    <w:p w14:paraId="02280EAE" w14:textId="77777777" w:rsidR="005C1705" w:rsidRDefault="005C1705" w:rsidP="005C1705">
      <w:pPr>
        <w:spacing w:before="280" w:after="280"/>
        <w:rPr>
          <w:b/>
          <w:color w:val="000000"/>
        </w:rPr>
      </w:pPr>
      <w:r>
        <w:rPr>
          <w:b/>
          <w:color w:val="000000"/>
        </w:rPr>
        <w:t>Тема 10. Твоя история, твой путь</w:t>
      </w:r>
    </w:p>
    <w:p w14:paraId="55C7E574" w14:textId="77777777" w:rsidR="005C1705" w:rsidRDefault="005C1705" w:rsidP="005C1705">
      <w:pPr>
        <w:spacing w:before="280" w:after="280"/>
        <w:rPr>
          <w:color w:val="000000"/>
        </w:rPr>
      </w:pPr>
      <w:r>
        <w:rPr>
          <w:color w:val="000000"/>
        </w:rPr>
        <w:t>Вычитка и представление итоговых проектов. Питчинг. Можно ли сделать из ИИ успешного менеджера для вашего проекта. Как работать дальше: стратегия развития автора.</w:t>
      </w:r>
    </w:p>
    <w:p w14:paraId="70BA6E7A" w14:textId="77777777" w:rsidR="005C1705" w:rsidRDefault="005C1705" w:rsidP="005C1705">
      <w:pPr>
        <w:rPr>
          <w:color w:val="080809"/>
          <w:sz w:val="23"/>
          <w:szCs w:val="23"/>
          <w:shd w:val="clear" w:color="auto" w:fill="F0F0F0"/>
        </w:rPr>
      </w:pPr>
    </w:p>
    <w:p w14:paraId="3B2D3F46" w14:textId="77777777" w:rsidR="005C1705" w:rsidRDefault="005C1705" w:rsidP="005C1705">
      <w:pPr>
        <w:rPr>
          <w:color w:val="080809"/>
          <w:sz w:val="23"/>
          <w:szCs w:val="23"/>
          <w:shd w:val="clear" w:color="auto" w:fill="F0F0F0"/>
        </w:rPr>
      </w:pPr>
    </w:p>
    <w:p w14:paraId="51E12B22" w14:textId="77777777" w:rsidR="005C1705" w:rsidRDefault="005C1705" w:rsidP="005C1705">
      <w:pPr>
        <w:rPr>
          <w:b/>
        </w:rPr>
      </w:pPr>
      <w:r>
        <w:rPr>
          <w:b/>
        </w:rPr>
        <w:t xml:space="preserve">Литература к курсу: </w:t>
      </w:r>
    </w:p>
    <w:p w14:paraId="464094DD" w14:textId="77777777" w:rsidR="005C1705" w:rsidRDefault="005C1705" w:rsidP="005C1705">
      <w:pPr>
        <w:rPr>
          <w:b/>
        </w:rPr>
      </w:pPr>
    </w:p>
    <w:p w14:paraId="369BB023" w14:textId="77777777" w:rsidR="005C1705" w:rsidRDefault="005C1705" w:rsidP="005C1705">
      <w:pPr>
        <w:jc w:val="center"/>
        <w:rPr>
          <w:color w:val="000000"/>
        </w:rPr>
      </w:pPr>
      <w:r>
        <w:rPr>
          <w:color w:val="000000"/>
        </w:rPr>
        <w:t xml:space="preserve">Тема 1 </w:t>
      </w:r>
    </w:p>
    <w:p w14:paraId="0DC0FDFE" w14:textId="77777777" w:rsidR="005C1705" w:rsidRDefault="005C1705" w:rsidP="005C1705">
      <w:pPr>
        <w:jc w:val="center"/>
        <w:rPr>
          <w:color w:val="000000"/>
        </w:rPr>
      </w:pPr>
    </w:p>
    <w:p w14:paraId="3FDCB37E" w14:textId="77777777" w:rsidR="005C1705" w:rsidRDefault="005C1705" w:rsidP="005C1705">
      <w:pPr>
        <w:rPr>
          <w:color w:val="000000"/>
        </w:rPr>
      </w:pPr>
      <w:r>
        <w:rPr>
          <w:b/>
          <w:color w:val="000000"/>
        </w:rPr>
        <w:lastRenderedPageBreak/>
        <w:t>Лотман Ю. М</w:t>
      </w:r>
      <w:r>
        <w:rPr>
          <w:color w:val="000000"/>
        </w:rPr>
        <w:t>. Текст в тексте. Структура и функции вставных конструкций в художественной прозе</w:t>
      </w:r>
      <w:r>
        <w:rPr>
          <w:i/>
          <w:color w:val="000000"/>
        </w:rPr>
        <w:t> // Ю. М. Лотман. </w:t>
      </w:r>
      <w:r>
        <w:rPr>
          <w:color w:val="000000"/>
        </w:rPr>
        <w:t>Семиосфера. — СПб.: Искусство-СПб, 2000. — С. 453–476.</w:t>
      </w:r>
    </w:p>
    <w:p w14:paraId="10DEC7C9" w14:textId="77777777" w:rsidR="005C1705" w:rsidRDefault="005C1705" w:rsidP="005C1705">
      <w:pPr>
        <w:rPr>
          <w:color w:val="000000"/>
        </w:rPr>
      </w:pPr>
    </w:p>
    <w:p w14:paraId="4DA329C8" w14:textId="77777777" w:rsidR="005C1705" w:rsidRDefault="005C1705" w:rsidP="005C1705">
      <w:pPr>
        <w:rPr>
          <w:color w:val="000000"/>
        </w:rPr>
      </w:pPr>
      <w:r>
        <w:rPr>
          <w:b/>
          <w:color w:val="000000"/>
        </w:rPr>
        <w:t>Бахтин М. М.</w:t>
      </w:r>
      <w:r>
        <w:rPr>
          <w:color w:val="000000"/>
        </w:rPr>
        <w:t> Проблемы поэтики Достоевского. — 4-е изд., испр. и доп. — М.: Наука, 1979. — 502 с.</w:t>
      </w:r>
    </w:p>
    <w:p w14:paraId="0786CD9A" w14:textId="77777777" w:rsidR="005C1705" w:rsidRDefault="005C1705" w:rsidP="005C1705">
      <w:pPr>
        <w:rPr>
          <w:color w:val="000000"/>
        </w:rPr>
      </w:pPr>
    </w:p>
    <w:p w14:paraId="598A4EA8" w14:textId="77777777" w:rsidR="005C1705" w:rsidRDefault="005C1705" w:rsidP="005C1705">
      <w:pPr>
        <w:rPr>
          <w:color w:val="000000"/>
        </w:rPr>
      </w:pPr>
      <w:r>
        <w:rPr>
          <w:b/>
          <w:color w:val="000000"/>
        </w:rPr>
        <w:t>Готтшалл Дж.</w:t>
      </w:r>
      <w:r>
        <w:rPr>
          <w:color w:val="000000"/>
        </w:rPr>
        <w:t> Как сторителлинг сделал нас людьми. — М.: Альпина нон-фикшн, 2018. — 220 с.</w:t>
      </w:r>
    </w:p>
    <w:p w14:paraId="29F86856" w14:textId="77777777" w:rsidR="005C1705" w:rsidRDefault="005C1705" w:rsidP="005C1705"/>
    <w:p w14:paraId="39C774E6" w14:textId="77777777" w:rsidR="005C1705" w:rsidRDefault="005C1705" w:rsidP="005C1705">
      <w:pPr>
        <w:rPr>
          <w:color w:val="000000"/>
        </w:rPr>
      </w:pPr>
      <w:r>
        <w:rPr>
          <w:b/>
          <w:color w:val="000000"/>
        </w:rPr>
        <w:t>Шмид В.</w:t>
      </w:r>
      <w:r>
        <w:rPr>
          <w:color w:val="000000"/>
        </w:rPr>
        <w:t xml:space="preserve"> Нарратология. - М.: Языки славянской культуры, 2003. - </w:t>
      </w:r>
    </w:p>
    <w:p w14:paraId="33DC643C" w14:textId="77777777" w:rsidR="005C1705" w:rsidRDefault="005C1705" w:rsidP="005C1705">
      <w:pPr>
        <w:rPr>
          <w:color w:val="000000"/>
        </w:rPr>
      </w:pPr>
      <w:r>
        <w:rPr>
          <w:color w:val="000000"/>
        </w:rPr>
        <w:t xml:space="preserve">- (Studia philologica). </w:t>
      </w:r>
    </w:p>
    <w:p w14:paraId="28FE32FB" w14:textId="77777777" w:rsidR="005C1705" w:rsidRDefault="005C1705" w:rsidP="005C1705">
      <w:pPr>
        <w:rPr>
          <w:color w:val="000000"/>
        </w:rPr>
      </w:pPr>
    </w:p>
    <w:p w14:paraId="3AF69137" w14:textId="77777777" w:rsidR="005C1705" w:rsidRDefault="005C1705" w:rsidP="005C1705">
      <w:pPr>
        <w:rPr>
          <w:color w:val="000000"/>
        </w:rPr>
      </w:pPr>
      <w:r>
        <w:rPr>
          <w:b/>
          <w:color w:val="000000"/>
        </w:rPr>
        <w:t>Барт Р.</w:t>
      </w:r>
      <w:r>
        <w:rPr>
          <w:color w:val="000000"/>
        </w:rPr>
        <w:t xml:space="preserve"> Смерть автора / Ролан Барт // Избранные работы: Семиотика. Поэтика. – М. : Прогресс, 1989. – С. 384–391.</w:t>
      </w:r>
    </w:p>
    <w:p w14:paraId="202DB024" w14:textId="77777777" w:rsidR="005C1705" w:rsidRDefault="005C1705" w:rsidP="005C1705">
      <w:pPr>
        <w:rPr>
          <w:color w:val="000000"/>
        </w:rPr>
      </w:pPr>
      <w:r>
        <w:rPr>
          <w:color w:val="000000"/>
        </w:rPr>
        <w:br/>
      </w:r>
      <w:r>
        <w:rPr>
          <w:b/>
          <w:color w:val="000000"/>
        </w:rPr>
        <w:t>Барт Р.</w:t>
      </w:r>
      <w:r>
        <w:rPr>
          <w:color w:val="000000"/>
        </w:rPr>
        <w:t xml:space="preserve"> Удовольствие от текста / Ролан Барт ; пер. с франц. Н. А. Шматко. – М. : Издательство им. Сабашниковых, 1997. – 128 с.</w:t>
      </w:r>
    </w:p>
    <w:p w14:paraId="13CB21A8" w14:textId="77777777" w:rsidR="005C1705" w:rsidRDefault="005C1705" w:rsidP="005C1705">
      <w:pPr>
        <w:rPr>
          <w:color w:val="000000"/>
        </w:rPr>
      </w:pPr>
    </w:p>
    <w:p w14:paraId="72D6F5EE" w14:textId="77777777" w:rsidR="005C1705" w:rsidRDefault="005C1705" w:rsidP="005C1705">
      <w:pPr>
        <w:rPr>
          <w:color w:val="000000"/>
        </w:rPr>
      </w:pPr>
      <w:r>
        <w:rPr>
          <w:b/>
          <w:color w:val="000000"/>
        </w:rPr>
        <w:t>Гульчев В. А.</w:t>
      </w:r>
      <w:r>
        <w:rPr>
          <w:color w:val="000000"/>
        </w:rPr>
        <w:t xml:space="preserve"> Мир ChatGPT: понимание и применение искусственного интеллекта / В. А. Гульчев. — М. : MagicBook, 2023. — 198 с. </w:t>
      </w:r>
    </w:p>
    <w:p w14:paraId="3BA5ABBD" w14:textId="77777777" w:rsidR="005C1705" w:rsidRDefault="005C1705" w:rsidP="005C1705">
      <w:pPr>
        <w:rPr>
          <w:color w:val="000000"/>
        </w:rPr>
      </w:pPr>
    </w:p>
    <w:p w14:paraId="5DBA4A4D" w14:textId="77777777" w:rsidR="005C1705" w:rsidRDefault="005C1705" w:rsidP="005C1705">
      <w:pPr>
        <w:rPr>
          <w:color w:val="000000"/>
        </w:rPr>
      </w:pPr>
      <w:r w:rsidRPr="005C1705">
        <w:rPr>
          <w:b/>
          <w:color w:val="000000"/>
          <w:lang w:val="en-US"/>
        </w:rPr>
        <w:t>Osman H.</w:t>
      </w:r>
      <w:r w:rsidRPr="005C1705">
        <w:rPr>
          <w:color w:val="000000"/>
          <w:lang w:val="en-US"/>
        </w:rPr>
        <w:t> (2023). ChatGPT for Nonfiction Authors: How to Use ChatGPT to Write Better, Faster, and More Effectively</w:t>
      </w:r>
      <w:r w:rsidRPr="005C1705">
        <w:rPr>
          <w:i/>
          <w:color w:val="000000"/>
          <w:lang w:val="en-US"/>
        </w:rPr>
        <w:t xml:space="preserve">. </w:t>
      </w:r>
      <w:r>
        <w:rPr>
          <w:color w:val="000000"/>
        </w:rPr>
        <w:t>Kindle Edition. Доступно на Amazon.</w:t>
      </w:r>
    </w:p>
    <w:p w14:paraId="4EC1413E" w14:textId="77777777" w:rsidR="005C1705" w:rsidRDefault="005C1705" w:rsidP="005C1705">
      <w:pPr>
        <w:rPr>
          <w:b/>
        </w:rPr>
      </w:pPr>
    </w:p>
    <w:p w14:paraId="66F0B61F" w14:textId="77777777" w:rsidR="005C1705" w:rsidRDefault="005C1705" w:rsidP="005C1705">
      <w:pPr>
        <w:jc w:val="center"/>
      </w:pPr>
      <w:r>
        <w:t>Тема 2</w:t>
      </w:r>
    </w:p>
    <w:p w14:paraId="3B87B1DB" w14:textId="77777777" w:rsidR="005C1705" w:rsidRDefault="005C1705" w:rsidP="005C1705">
      <w:pPr>
        <w:jc w:val="center"/>
      </w:pPr>
    </w:p>
    <w:p w14:paraId="5FBEFC4B" w14:textId="77777777" w:rsidR="005C1705" w:rsidRDefault="005C1705" w:rsidP="005C1705">
      <w:pPr>
        <w:rPr>
          <w:color w:val="000000"/>
        </w:rPr>
      </w:pPr>
      <w:r>
        <w:rPr>
          <w:b/>
          <w:color w:val="000000"/>
        </w:rPr>
        <w:t>Теория литературы</w:t>
      </w:r>
      <w:r>
        <w:rPr>
          <w:color w:val="000000"/>
        </w:rPr>
        <w:t xml:space="preserve">: Учеб. пособие для студ. филол. фак. высш. учеб. заведений: В 2 т. / Под ред. Н. Д.Тамарченко. Том 1: Н.Д.Тамарченко, В.И.Тюпа, С.Н.Бройтман. Теория художественного дискурса. Теоретическая поэтика. — М.: Издательский центр «Академия», 2004. — 512 с. </w:t>
      </w:r>
    </w:p>
    <w:p w14:paraId="3CE1AC01" w14:textId="77777777" w:rsidR="005C1705" w:rsidRDefault="005C1705" w:rsidP="005C1705">
      <w:pPr>
        <w:rPr>
          <w:b/>
          <w:color w:val="000000"/>
        </w:rPr>
      </w:pPr>
    </w:p>
    <w:p w14:paraId="38906546" w14:textId="77777777" w:rsidR="005C1705" w:rsidRDefault="005C1705" w:rsidP="005C1705">
      <w:pPr>
        <w:rPr>
          <w:color w:val="000000"/>
        </w:rPr>
      </w:pPr>
      <w:r>
        <w:rPr>
          <w:b/>
          <w:color w:val="000000"/>
        </w:rPr>
        <w:t>Виноградов В.В.</w:t>
      </w:r>
      <w:r>
        <w:rPr>
          <w:color w:val="000000"/>
        </w:rPr>
        <w:t xml:space="preserve"> О теории художественной речи. М., 2005. (раздел об образе автора в литературе) </w:t>
      </w:r>
    </w:p>
    <w:p w14:paraId="168A1024" w14:textId="77777777" w:rsidR="005C1705" w:rsidRDefault="005C1705" w:rsidP="005C1705">
      <w:pPr>
        <w:rPr>
          <w:color w:val="000000"/>
        </w:rPr>
      </w:pPr>
    </w:p>
    <w:p w14:paraId="4999E329" w14:textId="77777777" w:rsidR="005C1705" w:rsidRDefault="005C1705" w:rsidP="005C1705">
      <w:pPr>
        <w:rPr>
          <w:color w:val="000000"/>
        </w:rPr>
      </w:pPr>
      <w:r>
        <w:rPr>
          <w:b/>
          <w:color w:val="000000"/>
        </w:rPr>
        <w:t>Фуко М.</w:t>
      </w:r>
      <w:r>
        <w:rPr>
          <w:color w:val="000000"/>
        </w:rPr>
        <w:t> Что такое автор? // Интеллектуалы и власть: Избранные политические статьи, выступления и интервью. — М.: Праксис, 2002.</w:t>
      </w:r>
    </w:p>
    <w:p w14:paraId="2FAC6A92" w14:textId="77777777" w:rsidR="005C1705" w:rsidRDefault="005C1705" w:rsidP="005C1705">
      <w:pPr>
        <w:rPr>
          <w:color w:val="000000"/>
        </w:rPr>
      </w:pPr>
    </w:p>
    <w:p w14:paraId="0481323E" w14:textId="77777777" w:rsidR="005C1705" w:rsidRPr="005C1705" w:rsidRDefault="005C1705" w:rsidP="005C1705">
      <w:pPr>
        <w:rPr>
          <w:color w:val="000000"/>
          <w:lang w:val="en-US"/>
        </w:rPr>
      </w:pPr>
      <w:r w:rsidRPr="005C1705">
        <w:rPr>
          <w:b/>
          <w:color w:val="000000"/>
          <w:lang w:val="en-US"/>
        </w:rPr>
        <w:t>Max Kreminski.</w:t>
      </w:r>
      <w:r w:rsidRPr="005C1705">
        <w:rPr>
          <w:color w:val="000000"/>
          <w:lang w:val="en-US"/>
        </w:rPr>
        <w:t> The Dearth of the Author in AI-Supported Writing. – arXiv, 2024.</w:t>
      </w:r>
    </w:p>
    <w:p w14:paraId="6B7127C6" w14:textId="77777777" w:rsidR="005C1705" w:rsidRPr="005C1705" w:rsidRDefault="005C1705" w:rsidP="005C1705">
      <w:pPr>
        <w:rPr>
          <w:color w:val="000000"/>
          <w:lang w:val="en-US"/>
        </w:rPr>
      </w:pPr>
    </w:p>
    <w:p w14:paraId="6F0FBA0F" w14:textId="77777777" w:rsidR="005C1705" w:rsidRPr="005C1705" w:rsidRDefault="005C1705" w:rsidP="005C1705">
      <w:pPr>
        <w:rPr>
          <w:color w:val="000000"/>
          <w:lang w:val="en-US"/>
        </w:rPr>
      </w:pPr>
      <w:r w:rsidRPr="005C1705">
        <w:rPr>
          <w:b/>
          <w:color w:val="000000"/>
          <w:lang w:val="en-US"/>
        </w:rPr>
        <w:t>Yuqian Sun &amp; Stefano Gualeni.</w:t>
      </w:r>
      <w:r w:rsidRPr="005C1705">
        <w:rPr>
          <w:color w:val="000000"/>
          <w:lang w:val="en-US"/>
        </w:rPr>
        <w:t> Between Puppet and Actor: Reframing Authorship in this Age of AI Agents</w:t>
      </w:r>
      <w:r w:rsidRPr="005C1705">
        <w:rPr>
          <w:i/>
          <w:color w:val="000000"/>
          <w:lang w:val="en-US"/>
        </w:rPr>
        <w:t>.</w:t>
      </w:r>
      <w:r w:rsidRPr="005C1705">
        <w:rPr>
          <w:color w:val="000000"/>
          <w:lang w:val="en-US"/>
        </w:rPr>
        <w:t xml:space="preserve"> arXiv, 2025.</w:t>
      </w:r>
    </w:p>
    <w:p w14:paraId="4961B747" w14:textId="77777777" w:rsidR="005C1705" w:rsidRPr="005C1705" w:rsidRDefault="005C1705" w:rsidP="005C1705">
      <w:pPr>
        <w:rPr>
          <w:rFonts w:ascii="-webkit-standard" w:eastAsia="-webkit-standard" w:hAnsi="-webkit-standard" w:cs="-webkit-standard"/>
          <w:color w:val="000000"/>
          <w:sz w:val="27"/>
          <w:szCs w:val="27"/>
          <w:lang w:val="en-US"/>
        </w:rPr>
      </w:pPr>
    </w:p>
    <w:p w14:paraId="44C0F2F0" w14:textId="77777777" w:rsidR="005C1705" w:rsidRDefault="005C1705" w:rsidP="005C1705">
      <w:pPr>
        <w:jc w:val="center"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color w:val="000000"/>
        </w:rPr>
        <w:t>Тема 3</w:t>
      </w:r>
    </w:p>
    <w:p w14:paraId="3934BA5A" w14:textId="77777777" w:rsidR="005C1705" w:rsidRDefault="005C1705" w:rsidP="005C1705">
      <w:pPr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</w:p>
    <w:p w14:paraId="36DDEE61" w14:textId="77777777" w:rsidR="005C1705" w:rsidRDefault="005C1705" w:rsidP="005C1705">
      <w:pPr>
        <w:rPr>
          <w:color w:val="000000"/>
        </w:rPr>
      </w:pPr>
      <w:r>
        <w:rPr>
          <w:b/>
          <w:color w:val="000000"/>
        </w:rPr>
        <w:t>Кэмпбелл Дж.</w:t>
      </w:r>
      <w:r>
        <w:rPr>
          <w:color w:val="000000"/>
        </w:rPr>
        <w:t> Тысячеликий герой</w:t>
      </w:r>
      <w:r>
        <w:rPr>
          <w:i/>
          <w:color w:val="000000"/>
        </w:rPr>
        <w:t>.</w:t>
      </w:r>
      <w:r>
        <w:rPr>
          <w:color w:val="000000"/>
        </w:rPr>
        <w:t xml:space="preserve"> — М.: Эксмо, 2022. — 608 с. — (Серия «Интеллектуальный бестселлер»).</w:t>
      </w:r>
    </w:p>
    <w:p w14:paraId="7B0ED75A" w14:textId="77777777" w:rsidR="005C1705" w:rsidRDefault="005C1705" w:rsidP="005C1705">
      <w:pPr>
        <w:rPr>
          <w:color w:val="000000"/>
        </w:rPr>
      </w:pPr>
    </w:p>
    <w:p w14:paraId="036888EA" w14:textId="77777777" w:rsidR="005C1705" w:rsidRDefault="005C1705" w:rsidP="005C1705">
      <w:pPr>
        <w:rPr>
          <w:color w:val="000000"/>
        </w:rPr>
      </w:pPr>
      <w:r>
        <w:rPr>
          <w:b/>
          <w:color w:val="000000"/>
        </w:rPr>
        <w:t>Иванов Вяч. Вс., Топоров В. Н.</w:t>
      </w:r>
      <w:r>
        <w:rPr>
          <w:color w:val="000000"/>
        </w:rPr>
        <w:t> Исследования в области мифопоэтической традиции. — М.: Наука, 1976. — 432 с. — (Языки славянской культуры).</w:t>
      </w:r>
    </w:p>
    <w:p w14:paraId="5C593E2A" w14:textId="77777777" w:rsidR="005C1705" w:rsidRDefault="005C1705" w:rsidP="005C1705">
      <w:pPr>
        <w:rPr>
          <w:color w:val="000000"/>
        </w:rPr>
      </w:pPr>
    </w:p>
    <w:p w14:paraId="66B2C432" w14:textId="77777777" w:rsidR="005C1705" w:rsidRDefault="005C1705" w:rsidP="005C1705">
      <w:pPr>
        <w:rPr>
          <w:color w:val="000000"/>
        </w:rPr>
      </w:pPr>
      <w:r>
        <w:rPr>
          <w:b/>
          <w:color w:val="000000"/>
        </w:rPr>
        <w:lastRenderedPageBreak/>
        <w:t>Снайдер Б.</w:t>
      </w:r>
      <w:r>
        <w:rPr>
          <w:color w:val="000000"/>
        </w:rPr>
        <w:t> Спасите котика! Настольная книга сценариста. — М.: Эксмо, 2021. — 224 с. — (Серия «Хочу в кино!»).</w:t>
      </w:r>
    </w:p>
    <w:p w14:paraId="731DA46D" w14:textId="77777777" w:rsidR="005C1705" w:rsidRDefault="005C1705" w:rsidP="005C1705">
      <w:pPr>
        <w:rPr>
          <w:color w:val="000000"/>
        </w:rPr>
      </w:pPr>
    </w:p>
    <w:p w14:paraId="5339E9E0" w14:textId="77777777" w:rsidR="005C1705" w:rsidRDefault="005C1705" w:rsidP="005C1705">
      <w:pPr>
        <w:rPr>
          <w:color w:val="000000"/>
        </w:rPr>
      </w:pPr>
      <w:r>
        <w:rPr>
          <w:b/>
          <w:color w:val="000000"/>
        </w:rPr>
        <w:t>Франк Кермод.</w:t>
      </w:r>
      <w:r>
        <w:rPr>
          <w:color w:val="000000"/>
        </w:rPr>
        <w:t> Чувство конца: исследования в теории фикции. — М.: Новое литературное обозрение, 2022.</w:t>
      </w:r>
    </w:p>
    <w:p w14:paraId="6FCE0F03" w14:textId="77777777" w:rsidR="005C1705" w:rsidRDefault="005C1705" w:rsidP="005C1705">
      <w:pPr>
        <w:rPr>
          <w:color w:val="000000"/>
        </w:rPr>
      </w:pPr>
    </w:p>
    <w:p w14:paraId="4F22E1B9" w14:textId="77777777" w:rsidR="005C1705" w:rsidRDefault="005C1705" w:rsidP="005C1705">
      <w:pPr>
        <w:jc w:val="center"/>
        <w:rPr>
          <w:color w:val="000000"/>
        </w:rPr>
      </w:pPr>
      <w:r>
        <w:rPr>
          <w:color w:val="000000"/>
        </w:rPr>
        <w:t>Тема 4</w:t>
      </w:r>
    </w:p>
    <w:p w14:paraId="083A44F6" w14:textId="77777777" w:rsidR="005C1705" w:rsidRDefault="005C1705" w:rsidP="005C1705">
      <w:pPr>
        <w:rPr>
          <w:color w:val="000000"/>
        </w:rPr>
      </w:pPr>
      <w:r>
        <w:rPr>
          <w:b/>
          <w:color w:val="000000"/>
        </w:rPr>
        <w:t>Митта А. Н.</w:t>
      </w:r>
      <w:r>
        <w:rPr>
          <w:color w:val="000000"/>
        </w:rPr>
        <w:t> Кино между адом и раем: Кино по Эйзенштейну, Чехову, Шекспиру, Куросаве, Феллини, Хичкоку, Тарковскому... — М.: АСТ, 2020. — 496 с.</w:t>
      </w:r>
    </w:p>
    <w:p w14:paraId="3E74412C" w14:textId="77777777" w:rsidR="005C1705" w:rsidRDefault="005C1705" w:rsidP="005C1705">
      <w:pPr>
        <w:rPr>
          <w:color w:val="000000"/>
        </w:rPr>
      </w:pPr>
    </w:p>
    <w:p w14:paraId="0CF50A7B" w14:textId="77777777" w:rsidR="005C1705" w:rsidRDefault="005C1705" w:rsidP="005C1705">
      <w:pPr>
        <w:rPr>
          <w:color w:val="000000"/>
        </w:rPr>
      </w:pPr>
      <w:r>
        <w:rPr>
          <w:b/>
          <w:color w:val="000000"/>
        </w:rPr>
        <w:t>А. В. Михайлов.</w:t>
      </w:r>
      <w:r>
        <w:rPr>
          <w:color w:val="000000"/>
        </w:rPr>
        <w:t> О герое и сюжете. — М.: Языки славянской культуры, 2005.</w:t>
      </w:r>
    </w:p>
    <w:p w14:paraId="2F9FCDD4" w14:textId="77777777" w:rsidR="005C1705" w:rsidRDefault="005C1705" w:rsidP="005C1705">
      <w:pPr>
        <w:rPr>
          <w:color w:val="000000"/>
        </w:rPr>
      </w:pPr>
      <w:r>
        <w:rPr>
          <w:b/>
          <w:color w:val="000000"/>
        </w:rPr>
        <w:t>Пропп В. Я.</w:t>
      </w:r>
      <w:r>
        <w:rPr>
          <w:color w:val="000000"/>
        </w:rPr>
        <w:t> Морфология волшебной сказки. — Питер, 2021.</w:t>
      </w:r>
    </w:p>
    <w:p w14:paraId="20A7F9E3" w14:textId="77777777" w:rsidR="005C1705" w:rsidRDefault="005C1705" w:rsidP="005C1705">
      <w:pPr>
        <w:rPr>
          <w:color w:val="000000"/>
        </w:rPr>
      </w:pPr>
    </w:p>
    <w:p w14:paraId="672A31F5" w14:textId="77777777" w:rsidR="005C1705" w:rsidRDefault="005C1705" w:rsidP="005C1705">
      <w:pPr>
        <w:jc w:val="center"/>
        <w:rPr>
          <w:color w:val="000000"/>
        </w:rPr>
      </w:pPr>
      <w:r>
        <w:rPr>
          <w:color w:val="000000"/>
        </w:rPr>
        <w:t>Тема 5</w:t>
      </w:r>
    </w:p>
    <w:p w14:paraId="58CB828E" w14:textId="77777777" w:rsidR="005C1705" w:rsidRDefault="005C1705" w:rsidP="005C1705">
      <w:pPr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>Бахтин М. М.</w:t>
      </w:r>
      <w:r>
        <w:rPr>
          <w:color w:val="000000"/>
        </w:rPr>
        <w:t> Формы времени и хронотопа в романе: очерки по исторической поэтике // Вопросы литературы</w:t>
      </w:r>
      <w:r>
        <w:rPr>
          <w:i/>
          <w:color w:val="000000"/>
        </w:rPr>
        <w:t>.</w:t>
      </w:r>
      <w:r>
        <w:rPr>
          <w:color w:val="000000"/>
        </w:rPr>
        <w:t xml:space="preserve"> — 1973. — № 3. — С. 3–25. (или здесь: </w:t>
      </w:r>
      <w:r>
        <w:rPr>
          <w:b/>
          <w:color w:val="000000"/>
        </w:rPr>
        <w:t>Бахтин М. М.</w:t>
      </w:r>
      <w:r>
        <w:rPr>
          <w:rFonts w:ascii="-webkit-standard" w:eastAsia="-webkit-standard" w:hAnsi="-webkit-standard" w:cs="-webkit-standard"/>
          <w:color w:val="000000"/>
          <w:sz w:val="27"/>
          <w:szCs w:val="27"/>
        </w:rPr>
        <w:t> </w:t>
      </w:r>
      <w:r>
        <w:rPr>
          <w:i/>
          <w:color w:val="000000"/>
        </w:rPr>
        <w:t>Вопросы литературы и эстетики: исследования разных лет</w:t>
      </w:r>
      <w:r>
        <w:rPr>
          <w:color w:val="000000"/>
        </w:rPr>
        <w:t>. — М.: Художественная литература, 1975. — С. 234–407.)</w:t>
      </w:r>
    </w:p>
    <w:p w14:paraId="125C79C6" w14:textId="77777777" w:rsidR="005C1705" w:rsidRDefault="005C1705" w:rsidP="005C1705">
      <w:pPr>
        <w:rPr>
          <w:color w:val="000000"/>
        </w:rPr>
      </w:pPr>
      <w:r>
        <w:rPr>
          <w:b/>
          <w:color w:val="000000"/>
        </w:rPr>
        <w:t>Рикёр П.</w:t>
      </w:r>
      <w:r>
        <w:rPr>
          <w:color w:val="000000"/>
        </w:rPr>
        <w:t> Время и рассказ. Т. 1: Конфигурация времени в рассказе / пер. с фр. Д. И. Руднева. — М.: Академический проект, 2004. — 446 с.</w:t>
      </w:r>
    </w:p>
    <w:p w14:paraId="00B861E6" w14:textId="77777777" w:rsidR="005C1705" w:rsidRDefault="005C1705" w:rsidP="005C1705">
      <w:pPr>
        <w:rPr>
          <w:color w:val="000000"/>
        </w:rPr>
      </w:pPr>
      <w:r>
        <w:rPr>
          <w:b/>
          <w:color w:val="000000"/>
        </w:rPr>
        <w:t>Башляр Г.</w:t>
      </w:r>
      <w:r>
        <w:rPr>
          <w:color w:val="000000"/>
        </w:rPr>
        <w:t> Поэтика пространства / пер. с фр. Е. Кузнецовой. — СПб.: Азбука, 2021. — 224 с.</w:t>
      </w:r>
    </w:p>
    <w:p w14:paraId="3C90542D" w14:textId="77777777" w:rsidR="005C1705" w:rsidRDefault="005C1705" w:rsidP="005C1705">
      <w:pPr>
        <w:rPr>
          <w:color w:val="000000"/>
          <w:sz w:val="27"/>
          <w:szCs w:val="27"/>
        </w:rPr>
      </w:pPr>
    </w:p>
    <w:p w14:paraId="07FA0EDB" w14:textId="77777777" w:rsidR="005C1705" w:rsidRDefault="005C1705" w:rsidP="005C1705">
      <w:pPr>
        <w:jc w:val="center"/>
        <w:rPr>
          <w:color w:val="000000"/>
        </w:rPr>
      </w:pPr>
      <w:r>
        <w:rPr>
          <w:color w:val="000000"/>
        </w:rPr>
        <w:t>Тема 6</w:t>
      </w:r>
    </w:p>
    <w:p w14:paraId="1F189199" w14:textId="77777777" w:rsidR="005C1705" w:rsidRDefault="005C1705" w:rsidP="005C1705">
      <w:pPr>
        <w:jc w:val="center"/>
        <w:rPr>
          <w:color w:val="000000"/>
        </w:rPr>
      </w:pPr>
    </w:p>
    <w:p w14:paraId="0C964A3D" w14:textId="77777777" w:rsidR="005C1705" w:rsidRDefault="005C1705" w:rsidP="005C1705">
      <w:pPr>
        <w:rPr>
          <w:b/>
          <w:color w:val="000000"/>
        </w:rPr>
      </w:pPr>
      <w:r>
        <w:rPr>
          <w:b/>
          <w:color w:val="000000"/>
        </w:rPr>
        <w:t>Кавелти Дж. Г.</w:t>
      </w:r>
      <w:r>
        <w:rPr>
          <w:color w:val="000000"/>
        </w:rPr>
        <w:t xml:space="preserve"> Изучение литературных формул / пер. с англ. Е. М. Лазаревой // Новое литературное обозрение. – 1996. – № 22. – С. 33–64.</w:t>
      </w:r>
    </w:p>
    <w:p w14:paraId="7CAACDB7" w14:textId="77777777" w:rsidR="005C1705" w:rsidRDefault="005C1705" w:rsidP="005C1705">
      <w:pPr>
        <w:rPr>
          <w:b/>
          <w:color w:val="000000"/>
        </w:rPr>
      </w:pPr>
    </w:p>
    <w:p w14:paraId="3FA2D13A" w14:textId="77777777" w:rsidR="005C1705" w:rsidRDefault="005C1705" w:rsidP="005C1705">
      <w:pPr>
        <w:rPr>
          <w:color w:val="000000"/>
        </w:rPr>
      </w:pPr>
      <w:r>
        <w:rPr>
          <w:b/>
          <w:color w:val="000000"/>
        </w:rPr>
        <w:t>Фрэй Дж. Н.</w:t>
      </w:r>
      <w:r>
        <w:rPr>
          <w:color w:val="000000"/>
        </w:rPr>
        <w:t> Как написать гениальный детектив</w:t>
      </w:r>
      <w:r>
        <w:rPr>
          <w:i/>
          <w:color w:val="000000"/>
        </w:rPr>
        <w:t>.</w:t>
      </w:r>
      <w:r>
        <w:rPr>
          <w:color w:val="000000"/>
        </w:rPr>
        <w:t xml:space="preserve"> – СПб.: Амфора, 2005. – 320 с. – (Серия «Знаю как»). </w:t>
      </w:r>
    </w:p>
    <w:p w14:paraId="64417FB3" w14:textId="77777777" w:rsidR="005C1705" w:rsidRDefault="005C1705" w:rsidP="005C1705">
      <w:pPr>
        <w:rPr>
          <w:color w:val="000000"/>
          <w:sz w:val="20"/>
          <w:szCs w:val="20"/>
        </w:rPr>
      </w:pPr>
      <w:r>
        <w:rPr>
          <w:b/>
          <w:color w:val="000000"/>
        </w:rPr>
        <w:t>Уэйланд, К. М.</w:t>
      </w:r>
      <w:r>
        <w:rPr>
          <w:color w:val="000000"/>
        </w:rPr>
        <w:t xml:space="preserve"> Создание арки персонажа. Секреты сценарного мастерства: единство структуры, сюжета и героя / Кэти Мари Уэйланд. – Москва : Альпина нон-фикшн, 2023. – 266 с. </w:t>
      </w:r>
    </w:p>
    <w:p w14:paraId="3FCCE9DE" w14:textId="77777777" w:rsidR="005C1705" w:rsidRDefault="005C1705" w:rsidP="005C1705">
      <w:pPr>
        <w:rPr>
          <w:color w:val="000000"/>
        </w:rPr>
      </w:pPr>
      <w:r>
        <w:rPr>
          <w:b/>
          <w:color w:val="000000"/>
        </w:rPr>
        <w:t>Эгри Л.</w:t>
      </w:r>
      <w:r>
        <w:rPr>
          <w:color w:val="000000"/>
        </w:rPr>
        <w:t> Искусство драматургии. Творческая интерпретация человеческих мотивов</w:t>
      </w:r>
      <w:r>
        <w:rPr>
          <w:i/>
          <w:color w:val="000000"/>
        </w:rPr>
        <w:t> /</w:t>
      </w:r>
      <w:r>
        <w:rPr>
          <w:color w:val="000000"/>
        </w:rPr>
        <w:t xml:space="preserve"> пер. с англ. Н. Колпаковой. — М.: Альпина нон-фикшн, 2023. — 430 с.</w:t>
      </w:r>
    </w:p>
    <w:p w14:paraId="3334BC72" w14:textId="77777777" w:rsidR="005C1705" w:rsidRDefault="005C1705" w:rsidP="005C1705">
      <w:pPr>
        <w:rPr>
          <w:color w:val="000000"/>
        </w:rPr>
      </w:pPr>
    </w:p>
    <w:p w14:paraId="092E303E" w14:textId="77777777" w:rsidR="005C1705" w:rsidRDefault="005C1705" w:rsidP="005C1705">
      <w:pPr>
        <w:jc w:val="center"/>
        <w:rPr>
          <w:color w:val="000000"/>
          <w:sz w:val="27"/>
          <w:szCs w:val="27"/>
        </w:rPr>
      </w:pPr>
      <w:r>
        <w:rPr>
          <w:color w:val="000000"/>
        </w:rPr>
        <w:t>Темы 7 и 8</w:t>
      </w:r>
    </w:p>
    <w:p w14:paraId="4BFD714C" w14:textId="77777777" w:rsidR="005C1705" w:rsidRDefault="005C1705" w:rsidP="005C1705">
      <w:pPr>
        <w:rPr>
          <w:color w:val="000000"/>
        </w:rPr>
      </w:pPr>
      <w:r>
        <w:rPr>
          <w:b/>
          <w:color w:val="000000"/>
        </w:rPr>
        <w:t>Лотман Ю. М.</w:t>
      </w:r>
      <w:r>
        <w:rPr>
          <w:color w:val="000000"/>
        </w:rPr>
        <w:t> Анализ поэтического текста: структура стиха. — Л.: Просвещение, 1972. — 223 с. (разделы «Язык, как материал литературы», «Поэзия и проза»).</w:t>
      </w:r>
    </w:p>
    <w:p w14:paraId="54F041FB" w14:textId="77777777" w:rsidR="005C1705" w:rsidRDefault="005C1705" w:rsidP="005C1705">
      <w:pPr>
        <w:rPr>
          <w:color w:val="000000"/>
        </w:rPr>
      </w:pPr>
      <w:r>
        <w:rPr>
          <w:b/>
          <w:color w:val="000000"/>
        </w:rPr>
        <w:t>Вольф, Ю.</w:t>
      </w:r>
      <w:r>
        <w:rPr>
          <w:color w:val="000000"/>
        </w:rPr>
        <w:t xml:space="preserve"> Литературный мастер-класс: учитесь у Толстого, Чехова, Диккенса, Хэмингуея и многих других современных и классических авторов / Юрген Вольф. – Москва : МИФ, 2020. – 368 с. </w:t>
      </w:r>
    </w:p>
    <w:p w14:paraId="20201E11" w14:textId="77777777" w:rsidR="005C1705" w:rsidRDefault="005C1705" w:rsidP="005C1705">
      <w:pPr>
        <w:rPr>
          <w:color w:val="000000"/>
        </w:rPr>
      </w:pPr>
      <w:r>
        <w:rPr>
          <w:b/>
          <w:color w:val="000000"/>
        </w:rPr>
        <w:t>Зверева, Н.</w:t>
      </w:r>
      <w:r>
        <w:rPr>
          <w:color w:val="000000"/>
        </w:rPr>
        <w:t xml:space="preserve"> Легкий текст: как писать тексты, которые легко читать и приятно слушать / Нина Зверева, Светлана Иконникова. – Москва : Альпина Паблишер, 2022. – 292 с. </w:t>
      </w:r>
    </w:p>
    <w:p w14:paraId="0B2E2A87" w14:textId="77777777" w:rsidR="005C1705" w:rsidRDefault="005C1705" w:rsidP="005C1705">
      <w:pPr>
        <w:rPr>
          <w:b/>
          <w:color w:val="000000"/>
        </w:rPr>
      </w:pPr>
      <w:r>
        <w:rPr>
          <w:b/>
          <w:color w:val="000000"/>
        </w:rPr>
        <w:t>Лакофф Д., Джонсон М.</w:t>
      </w:r>
      <w:r>
        <w:rPr>
          <w:color w:val="000000"/>
          <w:sz w:val="27"/>
          <w:szCs w:val="27"/>
        </w:rPr>
        <w:t> </w:t>
      </w:r>
      <w:r>
        <w:rPr>
          <w:color w:val="000000"/>
        </w:rPr>
        <w:t>Метафоры, которыми мы живём</w:t>
      </w:r>
      <w:r>
        <w:rPr>
          <w:i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— М.: ЛКИ, 2021. — 256 с. </w:t>
      </w:r>
    </w:p>
    <w:p w14:paraId="052220F0" w14:textId="77777777" w:rsidR="005C1705" w:rsidRDefault="005C1705" w:rsidP="005C1705">
      <w:pPr>
        <w:rPr>
          <w:color w:val="000000"/>
        </w:rPr>
      </w:pPr>
    </w:p>
    <w:p w14:paraId="09564AE4" w14:textId="77777777" w:rsidR="005C1705" w:rsidRDefault="005C1705" w:rsidP="005C1705">
      <w:pPr>
        <w:jc w:val="center"/>
        <w:rPr>
          <w:color w:val="000000"/>
        </w:rPr>
      </w:pPr>
      <w:r>
        <w:rPr>
          <w:color w:val="000000"/>
        </w:rPr>
        <w:t>Тема 9</w:t>
      </w:r>
    </w:p>
    <w:p w14:paraId="4E83CD0B" w14:textId="77777777" w:rsidR="005C1705" w:rsidRDefault="005C1705" w:rsidP="005C1705">
      <w:pPr>
        <w:rPr>
          <w:color w:val="000000"/>
        </w:rPr>
      </w:pPr>
      <w:r>
        <w:rPr>
          <w:b/>
          <w:color w:val="000000"/>
        </w:rPr>
        <w:t>Ильяхов М. О.,</w:t>
      </w:r>
      <w:r>
        <w:rPr>
          <w:color w:val="000000"/>
        </w:rPr>
        <w:t xml:space="preserve"> Сарычева Л. А. Пиши, сокращай: как создавать сильный текст. –М.: Альпина Паблишер, 2021. – 440 с.</w:t>
      </w:r>
    </w:p>
    <w:p w14:paraId="315DEC06" w14:textId="77777777" w:rsidR="005C1705" w:rsidRDefault="005C1705" w:rsidP="005C1705">
      <w:pPr>
        <w:rPr>
          <w:color w:val="000000"/>
          <w:sz w:val="20"/>
          <w:szCs w:val="20"/>
        </w:rPr>
      </w:pPr>
      <w:r>
        <w:rPr>
          <w:b/>
          <w:color w:val="000000"/>
        </w:rPr>
        <w:t>Кононов, Н. В.</w:t>
      </w:r>
      <w:r>
        <w:rPr>
          <w:color w:val="000000"/>
        </w:rPr>
        <w:t xml:space="preserve"> Я – редактор : настольная книга для всех, кто работает в медиа / Николай Кононов – Москва : МИФ, 2021. – 224 с. </w:t>
      </w:r>
    </w:p>
    <w:p w14:paraId="7B347187" w14:textId="77777777" w:rsidR="005C1705" w:rsidRDefault="005C1705" w:rsidP="005C1705">
      <w:pPr>
        <w:rPr>
          <w:color w:val="000000"/>
        </w:rPr>
      </w:pPr>
      <w:r>
        <w:rPr>
          <w:b/>
          <w:color w:val="000000"/>
        </w:rPr>
        <w:lastRenderedPageBreak/>
        <w:t>Сарычева Л. А.</w:t>
      </w:r>
      <w:r>
        <w:rPr>
          <w:color w:val="000000"/>
        </w:rPr>
        <w:t> Уступите место драме: как писать интересно даже на скучные темы. – М.: Бомбора, 2021. – 272 с.</w:t>
      </w:r>
    </w:p>
    <w:p w14:paraId="25F42F99" w14:textId="77777777" w:rsidR="005C1705" w:rsidRDefault="005C1705" w:rsidP="005C1705">
      <w:pPr>
        <w:jc w:val="center"/>
        <w:rPr>
          <w:color w:val="000000"/>
        </w:rPr>
      </w:pPr>
      <w:r>
        <w:rPr>
          <w:color w:val="000000"/>
        </w:rPr>
        <w:t>Тема 10</w:t>
      </w:r>
    </w:p>
    <w:p w14:paraId="23D2B542" w14:textId="77777777" w:rsidR="005C1705" w:rsidRDefault="005C1705" w:rsidP="005C1705">
      <w:pPr>
        <w:rPr>
          <w:color w:val="000000"/>
        </w:rPr>
      </w:pPr>
      <w:r>
        <w:rPr>
          <w:b/>
          <w:color w:val="000000"/>
        </w:rPr>
        <w:t>Чельцова, Л.</w:t>
      </w:r>
      <w:r>
        <w:rPr>
          <w:color w:val="000000"/>
        </w:rPr>
        <w:t xml:space="preserve"> Справочник издателя и автора / Людмила Чельцова, Аркадий Мильчин. – Москва : Студия Артемия Лебедева, 2021. – 1010 с. </w:t>
      </w:r>
    </w:p>
    <w:p w14:paraId="6580730D" w14:textId="77777777" w:rsidR="005C1705" w:rsidRDefault="005C1705" w:rsidP="005C1705">
      <w:pPr>
        <w:rPr>
          <w:color w:val="000000"/>
        </w:rPr>
      </w:pPr>
      <w:r>
        <w:rPr>
          <w:b/>
          <w:color w:val="000000"/>
        </w:rPr>
        <w:t>Юркин, В.</w:t>
      </w:r>
      <w:r>
        <w:rPr>
          <w:color w:val="000000"/>
        </w:rPr>
        <w:t xml:space="preserve"> Книга и время. Судьба и проблемы книги глазами издателя / Валентин Юркин. – Москва : Молодая гвардия, 2021. – 432 с. </w:t>
      </w:r>
    </w:p>
    <w:p w14:paraId="0BCA9DE8" w14:textId="77777777" w:rsidR="005C1705" w:rsidRDefault="005C1705" w:rsidP="005C1705">
      <w:pPr>
        <w:rPr>
          <w:color w:val="000000"/>
        </w:rPr>
      </w:pPr>
      <w:r>
        <w:rPr>
          <w:b/>
          <w:color w:val="000000"/>
        </w:rPr>
        <w:t>Гудкова А.</w:t>
      </w:r>
      <w:r>
        <w:rPr>
          <w:color w:val="000000"/>
        </w:rPr>
        <w:t xml:space="preserve"> Питчинг: как представить и продать свою идею. – М.: Альпина Паблишер, 2022. – 186 с.</w:t>
      </w:r>
    </w:p>
    <w:p w14:paraId="77187B22" w14:textId="77777777" w:rsidR="005C1705" w:rsidRPr="005C1705" w:rsidRDefault="005C1705" w:rsidP="005C1705">
      <w:pPr>
        <w:rPr>
          <w:color w:val="000000"/>
          <w:lang w:val="en-US"/>
        </w:rPr>
      </w:pPr>
      <w:r w:rsidRPr="005C1705">
        <w:rPr>
          <w:b/>
          <w:color w:val="000000"/>
          <w:lang w:val="en-US"/>
        </w:rPr>
        <w:t>Mollick E.</w:t>
      </w:r>
      <w:r w:rsidRPr="005C1705">
        <w:rPr>
          <w:color w:val="000000"/>
          <w:lang w:val="en-US"/>
        </w:rPr>
        <w:t xml:space="preserve"> Co-intelligence: Living and working with AI. – Boston: Little, Brown Spark, 2024.</w:t>
      </w:r>
    </w:p>
    <w:p w14:paraId="0138CDDA" w14:textId="77777777" w:rsidR="005C1705" w:rsidRPr="005C1705" w:rsidRDefault="005C1705" w:rsidP="005C1705">
      <w:pPr>
        <w:rPr>
          <w:b/>
          <w:lang w:val="en-US"/>
        </w:rPr>
      </w:pPr>
    </w:p>
    <w:p w14:paraId="18944FB8" w14:textId="77777777" w:rsidR="00C230C0" w:rsidRPr="005C1705" w:rsidRDefault="00C230C0">
      <w:pPr>
        <w:rPr>
          <w:lang w:val="en-US"/>
        </w:rPr>
      </w:pPr>
    </w:p>
    <w:sectPr w:rsidR="00C230C0" w:rsidRPr="005C170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-webkit-standard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C0"/>
    <w:rsid w:val="005C1705"/>
    <w:rsid w:val="00C2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87877"/>
  <w15:chartTrackingRefBased/>
  <w15:docId w15:val="{09527265-9692-42B6-A4BD-BF84B622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705"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705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705"/>
    <w:rPr>
      <w:rFonts w:ascii="Calibri" w:eastAsia="Calibri" w:hAnsi="Calibri" w:cs="Calibri"/>
      <w:color w:val="2F5496"/>
      <w:sz w:val="32"/>
      <w:szCs w:val="32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705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1782</Words>
  <Characters>10160</Characters>
  <Application>Microsoft Office Word</Application>
  <DocSecurity>0</DocSecurity>
  <Lines>84</Lines>
  <Paragraphs>23</Paragraphs>
  <ScaleCrop>false</ScaleCrop>
  <Company/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Litha Sabelfeld</dc:creator>
  <cp:keywords/>
  <dc:description/>
  <cp:lastModifiedBy>Litha Sabelfeld</cp:lastModifiedBy>
  <cp:revision>2</cp:revision>
  <dcterms:created xsi:type="dcterms:W3CDTF">2025-10-30T10:48:00Z</dcterms:created>
  <dcterms:modified xsi:type="dcterms:W3CDTF">2025-10-30T10:49:00Z</dcterms:modified>
</cp:coreProperties>
</file>