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7F" w:rsidRPr="006E4075" w:rsidRDefault="00FA554B">
      <w:pPr>
        <w:pStyle w:val="Default"/>
        <w:spacing w:before="0" w:after="36" w:line="240" w:lineRule="auto"/>
        <w:jc w:val="center"/>
        <w:rPr>
          <w:rFonts w:ascii="Times New Roman" w:eastAsia="Calibri" w:hAnsi="Times New Roman" w:cs="Times New Roman"/>
          <w:b/>
          <w:bCs/>
          <w:color w:val="1A1A1A"/>
          <w:sz w:val="28"/>
          <w:szCs w:val="28"/>
          <w:shd w:val="clear" w:color="auto" w:fill="FFFFFF"/>
        </w:rPr>
      </w:pPr>
      <w:proofErr w:type="spellStart"/>
      <w:r w:rsidRPr="006E4075">
        <w:rPr>
          <w:rFonts w:ascii="Times New Roman" w:hAnsi="Times New Roman" w:cs="Times New Roman"/>
          <w:b/>
          <w:bCs/>
          <w:color w:val="1A1A1A"/>
          <w:sz w:val="28"/>
          <w:szCs w:val="28"/>
          <w:shd w:val="clear" w:color="auto" w:fill="FFFFFF"/>
        </w:rPr>
        <w:t>Introdcution</w:t>
      </w:r>
      <w:proofErr w:type="spellEnd"/>
      <w:r w:rsidRPr="006E4075">
        <w:rPr>
          <w:rFonts w:ascii="Times New Roman" w:hAnsi="Times New Roman" w:cs="Times New Roman"/>
          <w:b/>
          <w:bCs/>
          <w:color w:val="1A1A1A"/>
          <w:sz w:val="28"/>
          <w:szCs w:val="28"/>
          <w:shd w:val="clear" w:color="auto" w:fill="FFFFFF"/>
        </w:rPr>
        <w:t xml:space="preserve"> to American Studies: The Good, the Bad and the Ugly</w:t>
      </w:r>
    </w:p>
    <w:p w:rsidR="00307F7F" w:rsidRPr="006E4075" w:rsidRDefault="00307F7F">
      <w:pPr>
        <w:pStyle w:val="Default"/>
        <w:spacing w:before="0" w:after="36" w:line="240" w:lineRule="auto"/>
        <w:jc w:val="center"/>
        <w:rPr>
          <w:rFonts w:ascii="Times New Roman" w:eastAsia="Calibri" w:hAnsi="Times New Roman" w:cs="Times New Roman"/>
          <w:b/>
          <w:bCs/>
          <w:color w:val="1A1A1A"/>
          <w:sz w:val="28"/>
          <w:szCs w:val="28"/>
          <w:shd w:val="clear" w:color="auto" w:fill="FFFFFF"/>
        </w:rPr>
      </w:pPr>
    </w:p>
    <w:p w:rsidR="00307F7F" w:rsidRPr="006E4075" w:rsidRDefault="00FA554B">
      <w:pPr>
        <w:pStyle w:val="Default"/>
        <w:spacing w:before="0" w:after="36" w:line="240" w:lineRule="auto"/>
        <w:rPr>
          <w:rFonts w:ascii="Times New Roman" w:eastAsia="Calibri" w:hAnsi="Times New Roman" w:cs="Times New Roman"/>
          <w:b/>
          <w:bCs/>
          <w:color w:val="1A1A1A"/>
          <w:sz w:val="28"/>
          <w:szCs w:val="28"/>
          <w:shd w:val="clear" w:color="auto" w:fill="FFFFFF"/>
        </w:rPr>
      </w:pPr>
      <w:r w:rsidRPr="006E4075">
        <w:rPr>
          <w:rFonts w:ascii="Times New Roman" w:hAnsi="Times New Roman" w:cs="Times New Roman"/>
          <w:b/>
          <w:bCs/>
          <w:color w:val="1A1A1A"/>
          <w:sz w:val="28"/>
          <w:szCs w:val="28"/>
          <w:shd w:val="clear" w:color="auto" w:fill="FFFFFF"/>
          <w:lang w:val="it-IT"/>
        </w:rPr>
        <w:t>Professor</w:t>
      </w:r>
      <w:r w:rsidRPr="006E4075">
        <w:rPr>
          <w:rFonts w:ascii="Times New Roman" w:hAnsi="Times New Roman" w:cs="Times New Roman"/>
          <w:b/>
          <w:bCs/>
          <w:color w:val="1A1A1A"/>
          <w:sz w:val="28"/>
          <w:szCs w:val="28"/>
          <w:shd w:val="clear" w:color="auto" w:fill="FFFFFF"/>
        </w:rPr>
        <w:t>:</w:t>
      </w:r>
      <w:r w:rsidRPr="006E4075">
        <w:rPr>
          <w:rFonts w:ascii="Times New Roman" w:hAnsi="Times New Roman" w:cs="Times New Roman"/>
          <w:b/>
          <w:bCs/>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Dr. </w:t>
      </w:r>
      <w:proofErr w:type="spellStart"/>
      <w:r w:rsidRPr="006E4075">
        <w:rPr>
          <w:rFonts w:ascii="Times New Roman" w:hAnsi="Times New Roman" w:cs="Times New Roman"/>
          <w:color w:val="1A1A1A"/>
          <w:sz w:val="28"/>
          <w:szCs w:val="28"/>
          <w:shd w:val="clear" w:color="auto" w:fill="FFFFFF"/>
        </w:rPr>
        <w:t>Tamrika</w:t>
      </w:r>
      <w:proofErr w:type="spellEnd"/>
      <w:r w:rsidRPr="006E4075">
        <w:rPr>
          <w:rFonts w:ascii="Times New Roman" w:hAnsi="Times New Roman" w:cs="Times New Roman"/>
          <w:color w:val="1A1A1A"/>
          <w:sz w:val="28"/>
          <w:szCs w:val="28"/>
          <w:shd w:val="clear" w:color="auto" w:fill="FFFFFF"/>
        </w:rPr>
        <w:t xml:space="preserve"> </w:t>
      </w:r>
      <w:proofErr w:type="spellStart"/>
      <w:r w:rsidRPr="006E4075">
        <w:rPr>
          <w:rFonts w:ascii="Times New Roman" w:hAnsi="Times New Roman" w:cs="Times New Roman"/>
          <w:color w:val="1A1A1A"/>
          <w:sz w:val="28"/>
          <w:szCs w:val="28"/>
          <w:shd w:val="clear" w:color="auto" w:fill="FFFFFF"/>
        </w:rPr>
        <w:t>Khvtisiashvili</w:t>
      </w:r>
      <w:proofErr w:type="spellEnd"/>
      <w:r w:rsidRPr="006E4075">
        <w:rPr>
          <w:rFonts w:ascii="Times New Roman" w:hAnsi="Times New Roman" w:cs="Times New Roman"/>
          <w:color w:val="1A1A1A"/>
          <w:sz w:val="28"/>
          <w:szCs w:val="28"/>
          <w:shd w:val="clear" w:color="auto" w:fill="FFFFFF"/>
        </w:rPr>
        <w:t xml:space="preserve">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b/>
          <w:bCs/>
          <w:color w:val="1A1A1A"/>
          <w:sz w:val="28"/>
          <w:szCs w:val="28"/>
          <w:shd w:val="clear" w:color="auto" w:fill="FFFFFF"/>
        </w:rPr>
        <w:t>Class h</w:t>
      </w:r>
      <w:r w:rsidRPr="006E4075">
        <w:rPr>
          <w:rFonts w:ascii="Times New Roman" w:hAnsi="Times New Roman" w:cs="Times New Roman"/>
          <w:b/>
          <w:bCs/>
          <w:color w:val="1A1A1A"/>
          <w:sz w:val="28"/>
          <w:szCs w:val="28"/>
          <w:shd w:val="clear" w:color="auto" w:fill="FFFFFF"/>
          <w:lang w:val="fr-FR"/>
        </w:rPr>
        <w:t xml:space="preserve">ours: </w:t>
      </w:r>
      <w:r w:rsidRPr="006E4075">
        <w:rPr>
          <w:rFonts w:ascii="Times New Roman" w:hAnsi="Times New Roman" w:cs="Times New Roman"/>
          <w:color w:val="1A1A1A"/>
          <w:sz w:val="28"/>
          <w:szCs w:val="28"/>
          <w:shd w:val="clear" w:color="auto" w:fill="FFFFFF"/>
        </w:rPr>
        <w:t xml:space="preserve">To be determined. Once a week, 90 min. each </w:t>
      </w:r>
    </w:p>
    <w:p w:rsidR="00307F7F" w:rsidRPr="006E4075" w:rsidRDefault="00FA554B">
      <w:pPr>
        <w:pStyle w:val="Default"/>
        <w:spacing w:before="0" w:after="36" w:line="240" w:lineRule="auto"/>
        <w:rPr>
          <w:rFonts w:ascii="Times New Roman" w:eastAsia="Calibri" w:hAnsi="Times New Roman" w:cs="Times New Roman"/>
          <w:b/>
          <w:bCs/>
          <w:color w:val="1A1A1A"/>
          <w:sz w:val="28"/>
          <w:szCs w:val="28"/>
          <w:shd w:val="clear" w:color="auto" w:fill="FFFFFF"/>
        </w:rPr>
      </w:pPr>
      <w:r w:rsidRPr="006E4075">
        <w:rPr>
          <w:rFonts w:ascii="Times New Roman" w:hAnsi="Times New Roman" w:cs="Times New Roman"/>
          <w:b/>
          <w:bCs/>
          <w:color w:val="1A1A1A"/>
          <w:sz w:val="28"/>
          <w:szCs w:val="28"/>
          <w:shd w:val="clear" w:color="auto" w:fill="FFFFFF"/>
        </w:rPr>
        <w:t xml:space="preserve">Office hours: </w:t>
      </w:r>
      <w:r w:rsidRPr="006E4075">
        <w:rPr>
          <w:rFonts w:ascii="Times New Roman" w:hAnsi="Times New Roman" w:cs="Times New Roman"/>
          <w:color w:val="1A1A1A"/>
          <w:sz w:val="28"/>
          <w:szCs w:val="28"/>
          <w:shd w:val="clear" w:color="auto" w:fill="FFFFFF"/>
        </w:rPr>
        <w:t>To be determined</w:t>
      </w:r>
    </w:p>
    <w:p w:rsidR="00307F7F" w:rsidRPr="006E4075" w:rsidRDefault="00FA554B">
      <w:pPr>
        <w:pStyle w:val="Default"/>
        <w:spacing w:before="0" w:after="36" w:line="240" w:lineRule="auto"/>
        <w:rPr>
          <w:rFonts w:ascii="Times New Roman" w:eastAsia="Calibri" w:hAnsi="Times New Roman" w:cs="Times New Roman"/>
          <w:b/>
          <w:bCs/>
          <w:color w:val="1A1A1A"/>
          <w:sz w:val="28"/>
          <w:szCs w:val="28"/>
          <w:shd w:val="clear" w:color="auto" w:fill="FFFFFF"/>
        </w:rPr>
      </w:pPr>
      <w:r w:rsidRPr="006E4075">
        <w:rPr>
          <w:rFonts w:ascii="Times New Roman" w:hAnsi="Times New Roman" w:cs="Times New Roman"/>
          <w:b/>
          <w:bCs/>
          <w:color w:val="1A1A1A"/>
          <w:sz w:val="28"/>
          <w:szCs w:val="28"/>
          <w:shd w:val="clear" w:color="auto" w:fill="FFFFFF"/>
        </w:rPr>
        <w:t xml:space="preserve">Email:  </w:t>
      </w:r>
      <w:r w:rsidRPr="006E4075">
        <w:rPr>
          <w:rFonts w:ascii="Times New Roman" w:hAnsi="Times New Roman" w:cs="Times New Roman"/>
          <w:color w:val="1A1A1A"/>
          <w:sz w:val="28"/>
          <w:szCs w:val="28"/>
          <w:shd w:val="clear" w:color="auto" w:fill="FFFFFF"/>
        </w:rPr>
        <w:t>tamrikak@gmail.com</w:t>
      </w:r>
      <w:r w:rsidRPr="006E4075">
        <w:rPr>
          <w:rFonts w:ascii="Times New Roman" w:hAnsi="Times New Roman" w:cs="Times New Roman"/>
          <w:color w:val="1A1A1A"/>
          <w:sz w:val="28"/>
          <w:szCs w:val="28"/>
          <w:shd w:val="clear" w:color="auto" w:fill="FFFFFF"/>
        </w:rPr>
        <w:t xml:space="preserve"> </w:t>
      </w:r>
    </w:p>
    <w:p w:rsidR="00307F7F" w:rsidRPr="006E4075" w:rsidRDefault="00307F7F">
      <w:pPr>
        <w:pStyle w:val="Default"/>
        <w:spacing w:before="0" w:after="36" w:line="240" w:lineRule="auto"/>
        <w:rPr>
          <w:rFonts w:ascii="Times New Roman" w:eastAsia="Calibri" w:hAnsi="Times New Roman" w:cs="Times New Roman"/>
          <w:b/>
          <w:bCs/>
          <w:color w:val="1A1A1A"/>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Prerequisite</w:t>
      </w:r>
    </w:p>
    <w:p w:rsidR="00307F7F" w:rsidRPr="006E4075" w:rsidRDefault="00FA554B">
      <w:pPr>
        <w:pStyle w:val="Default"/>
        <w:spacing w:before="0" w:line="240" w:lineRule="auto"/>
        <w:rPr>
          <w:rFonts w:ascii="Times New Roman" w:eastAsia="Calibri"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 xml:space="preserve">This course is </w:t>
      </w:r>
      <w:r w:rsidRPr="006E4075">
        <w:rPr>
          <w:rFonts w:ascii="Times New Roman" w:hAnsi="Times New Roman" w:cs="Times New Roman"/>
          <w:color w:val="222222"/>
          <w:sz w:val="28"/>
          <w:szCs w:val="28"/>
          <w:shd w:val="clear" w:color="auto" w:fill="FFFFFF"/>
        </w:rPr>
        <w:t xml:space="preserve">appropriate for bachelor or </w:t>
      </w:r>
      <w:proofErr w:type="gramStart"/>
      <w:r w:rsidRPr="006E4075">
        <w:rPr>
          <w:rFonts w:ascii="Times New Roman" w:hAnsi="Times New Roman" w:cs="Times New Roman"/>
          <w:color w:val="222222"/>
          <w:sz w:val="28"/>
          <w:szCs w:val="28"/>
          <w:shd w:val="clear" w:color="auto" w:fill="FFFFFF"/>
        </w:rPr>
        <w:t>masters</w:t>
      </w:r>
      <w:proofErr w:type="gramEnd"/>
      <w:r w:rsidRPr="006E4075">
        <w:rPr>
          <w:rFonts w:ascii="Times New Roman" w:hAnsi="Times New Roman" w:cs="Times New Roman"/>
          <w:color w:val="222222"/>
          <w:sz w:val="28"/>
          <w:szCs w:val="28"/>
          <w:shd w:val="clear" w:color="auto" w:fill="FFFFFF"/>
        </w:rPr>
        <w:t xml:space="preserve"> students. Intermediate level of English language proficiency is preferable.</w:t>
      </w:r>
    </w:p>
    <w:p w:rsidR="00307F7F" w:rsidRPr="006E4075" w:rsidRDefault="00307F7F">
      <w:pPr>
        <w:pStyle w:val="Default"/>
        <w:spacing w:before="0" w:after="36" w:line="240" w:lineRule="auto"/>
        <w:rPr>
          <w:rFonts w:ascii="Times New Roman" w:eastAsia="Calibri" w:hAnsi="Times New Roman" w:cs="Times New Roman"/>
          <w:b/>
          <w:bCs/>
          <w:color w:val="1A1A1A"/>
          <w:sz w:val="28"/>
          <w:szCs w:val="28"/>
          <w:shd w:val="clear" w:color="auto" w:fill="FFFFFF"/>
        </w:rPr>
      </w:pPr>
    </w:p>
    <w:p w:rsidR="00307F7F" w:rsidRPr="006E4075" w:rsidRDefault="00FA554B">
      <w:pPr>
        <w:pStyle w:val="Default"/>
        <w:spacing w:before="0" w:after="36" w:line="240" w:lineRule="auto"/>
        <w:rPr>
          <w:rFonts w:ascii="Times New Roman" w:eastAsia="Calibri" w:hAnsi="Times New Roman" w:cs="Times New Roman"/>
          <w:b/>
          <w:bCs/>
          <w:color w:val="1A1A1A"/>
          <w:sz w:val="28"/>
          <w:szCs w:val="28"/>
          <w:shd w:val="clear" w:color="auto" w:fill="FFFFFF"/>
        </w:rPr>
      </w:pPr>
      <w:r w:rsidRPr="006E4075">
        <w:rPr>
          <w:rFonts w:ascii="Times New Roman" w:hAnsi="Times New Roman" w:cs="Times New Roman"/>
          <w:b/>
          <w:bCs/>
          <w:color w:val="1A1A1A"/>
          <w:sz w:val="28"/>
          <w:szCs w:val="28"/>
          <w:shd w:val="clear" w:color="auto" w:fill="FFFFFF"/>
        </w:rPr>
        <w:t xml:space="preserve">Introduction to American Studies: The Good, the Bad and the Ugly </w:t>
      </w:r>
    </w:p>
    <w:p w:rsidR="00307F7F" w:rsidRPr="006E4075" w:rsidRDefault="00FA554B">
      <w:pPr>
        <w:pStyle w:val="Default"/>
        <w:spacing w:before="0" w:line="240" w:lineRule="auto"/>
        <w:rPr>
          <w:rFonts w:ascii="Times New Roman" w:eastAsia="Calibri"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 xml:space="preserve">In this course, we critically examine the idea of </w:t>
      </w:r>
      <w:r w:rsidRPr="006E4075">
        <w:rPr>
          <w:rFonts w:ascii="Times New Roman" w:hAnsi="Times New Roman" w:cs="Times New Roman"/>
          <w:color w:val="222222"/>
          <w:sz w:val="28"/>
          <w:szCs w:val="28"/>
          <w:shd w:val="clear" w:color="auto" w:fill="FFFFFF"/>
          <w:rtl/>
          <w:lang w:val="ar-SA"/>
        </w:rPr>
        <w:t>“</w:t>
      </w:r>
      <w:r w:rsidRPr="006E4075">
        <w:rPr>
          <w:rFonts w:ascii="Times New Roman" w:hAnsi="Times New Roman" w:cs="Times New Roman"/>
          <w:color w:val="222222"/>
          <w:sz w:val="28"/>
          <w:szCs w:val="28"/>
          <w:shd w:val="clear" w:color="auto" w:fill="FFFFFF"/>
        </w:rPr>
        <w:t>America</w:t>
      </w:r>
      <w:r w:rsidRPr="006E4075">
        <w:rPr>
          <w:rFonts w:ascii="Times New Roman" w:hAnsi="Times New Roman" w:cs="Times New Roman"/>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 xml:space="preserve">and what it means to be an </w:t>
      </w:r>
      <w:r w:rsidRPr="006E4075">
        <w:rPr>
          <w:rFonts w:ascii="Times New Roman" w:hAnsi="Times New Roman" w:cs="Times New Roman"/>
          <w:color w:val="222222"/>
          <w:sz w:val="28"/>
          <w:szCs w:val="28"/>
          <w:shd w:val="clear" w:color="auto" w:fill="FFFFFF"/>
          <w:rtl/>
          <w:lang w:val="ar-SA"/>
        </w:rPr>
        <w:t>“</w:t>
      </w:r>
      <w:r w:rsidRPr="006E4075">
        <w:rPr>
          <w:rFonts w:ascii="Times New Roman" w:hAnsi="Times New Roman" w:cs="Times New Roman"/>
          <w:color w:val="222222"/>
          <w:sz w:val="28"/>
          <w:szCs w:val="28"/>
          <w:shd w:val="clear" w:color="auto" w:fill="FFFFFF"/>
          <w:lang w:val="it-IT"/>
        </w:rPr>
        <w:t>American.</w:t>
      </w:r>
      <w:r w:rsidRPr="006E4075">
        <w:rPr>
          <w:rFonts w:ascii="Times New Roman" w:hAnsi="Times New Roman" w:cs="Times New Roman"/>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 xml:space="preserve">Access to </w:t>
      </w:r>
      <w:proofErr w:type="spellStart"/>
      <w:r w:rsidRPr="006E4075">
        <w:rPr>
          <w:rFonts w:ascii="Times New Roman" w:hAnsi="Times New Roman" w:cs="Times New Roman"/>
          <w:color w:val="222222"/>
          <w:sz w:val="28"/>
          <w:szCs w:val="28"/>
          <w:shd w:val="clear" w:color="auto" w:fill="FFFFFF"/>
        </w:rPr>
        <w:t>Americanness</w:t>
      </w:r>
      <w:proofErr w:type="spellEnd"/>
      <w:r w:rsidRPr="006E4075">
        <w:rPr>
          <w:rFonts w:ascii="Times New Roman" w:hAnsi="Times New Roman" w:cs="Times New Roman"/>
          <w:color w:val="222222"/>
          <w:sz w:val="28"/>
          <w:szCs w:val="28"/>
          <w:shd w:val="clear" w:color="auto" w:fill="FFFFFF"/>
        </w:rPr>
        <w:t xml:space="preserve"> is shaped by factors such as class, race, ethnicity, gender, sexuality, religion, mobility, and second chances </w:t>
      </w:r>
      <w:r w:rsidRPr="006E4075">
        <w:rPr>
          <w:rFonts w:ascii="Times New Roman" w:hAnsi="Times New Roman" w:cs="Times New Roman"/>
          <w:color w:val="222222"/>
          <w:sz w:val="28"/>
          <w:szCs w:val="28"/>
          <w:shd w:val="clear" w:color="auto" w:fill="FFFFFF"/>
        </w:rPr>
        <w:t>—</w:t>
      </w:r>
      <w:r w:rsidRPr="006E4075">
        <w:rPr>
          <w:rFonts w:ascii="Times New Roman" w:hAnsi="Times New Roman" w:cs="Times New Roman"/>
          <w:color w:val="222222"/>
          <w:sz w:val="28"/>
          <w:szCs w:val="28"/>
          <w:shd w:val="clear" w:color="auto" w:fill="FFFFFF"/>
        </w:rPr>
        <w:t xml:space="preserve">categories which themselves change in meaning over time. American Icons are </w:t>
      </w:r>
      <w:r w:rsidRPr="006E4075">
        <w:rPr>
          <w:rFonts w:ascii="Times New Roman" w:hAnsi="Times New Roman" w:cs="Times New Roman"/>
          <w:color w:val="222222"/>
          <w:sz w:val="28"/>
          <w:szCs w:val="28"/>
          <w:shd w:val="clear" w:color="auto" w:fill="FFFFFF"/>
        </w:rPr>
        <w:t>objects, images, and symbols of identification, which represent the United States and are associated with the idea of America both at home and in the global world. The significance of American icons derives not solely from their own internal qualities, but</w:t>
      </w:r>
      <w:r w:rsidRPr="006E4075">
        <w:rPr>
          <w:rFonts w:ascii="Times New Roman" w:hAnsi="Times New Roman" w:cs="Times New Roman"/>
          <w:color w:val="222222"/>
          <w:sz w:val="28"/>
          <w:szCs w:val="28"/>
          <w:shd w:val="clear" w:color="auto" w:fill="FFFFFF"/>
        </w:rPr>
        <w:t xml:space="preserve"> often from the qualities and ambitions that they have come to represent for others. Through a critical examination of their creation, dissemination, and legacies, this course explores the variety of meanings that these figures and symbols have come to rep</w:t>
      </w:r>
      <w:r w:rsidRPr="006E4075">
        <w:rPr>
          <w:rFonts w:ascii="Times New Roman" w:hAnsi="Times New Roman" w:cs="Times New Roman"/>
          <w:color w:val="222222"/>
          <w:sz w:val="28"/>
          <w:szCs w:val="28"/>
          <w:shd w:val="clear" w:color="auto" w:fill="FFFFFF"/>
        </w:rPr>
        <w:t xml:space="preserve">resent. Along with conventional, we will look for examples of icons that disrupt, and challenge traditional narratives. </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Throughout the semester we will return again and again to some of the foundational questions:</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 xml:space="preserve">What does it mean to be an </w:t>
      </w:r>
      <w:r w:rsidRPr="006E4075">
        <w:rPr>
          <w:rFonts w:ascii="Times New Roman" w:hAnsi="Times New Roman" w:cs="Times New Roman"/>
          <w:color w:val="222222"/>
          <w:sz w:val="28"/>
          <w:szCs w:val="28"/>
          <w:shd w:val="clear" w:color="auto" w:fill="FFFFFF"/>
          <w:rtl/>
          <w:lang w:val="ar-SA"/>
        </w:rPr>
        <w:t>“</w:t>
      </w:r>
      <w:r w:rsidRPr="006E4075">
        <w:rPr>
          <w:rFonts w:ascii="Times New Roman" w:hAnsi="Times New Roman" w:cs="Times New Roman"/>
          <w:color w:val="222222"/>
          <w:sz w:val="28"/>
          <w:szCs w:val="28"/>
          <w:shd w:val="clear" w:color="auto" w:fill="FFFFFF"/>
        </w:rPr>
        <w:t>American</w:t>
      </w:r>
      <w:r w:rsidRPr="006E4075">
        <w:rPr>
          <w:rFonts w:ascii="Times New Roman" w:hAnsi="Times New Roman" w:cs="Times New Roman"/>
          <w:color w:val="222222"/>
          <w:sz w:val="28"/>
          <w:szCs w:val="28"/>
          <w:shd w:val="clear" w:color="auto" w:fill="FFFFFF"/>
        </w:rPr>
        <w:t>”</w:t>
      </w:r>
      <w:r w:rsidRPr="006E4075">
        <w:rPr>
          <w:rFonts w:ascii="Times New Roman" w:hAnsi="Times New Roman" w:cs="Times New Roman"/>
          <w:color w:val="222222"/>
          <w:sz w:val="28"/>
          <w:szCs w:val="28"/>
          <w:shd w:val="clear" w:color="auto" w:fill="FFFFFF"/>
        </w:rPr>
        <w:t xml:space="preserve">? </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What are the central myths, promises, and ideas behind the United States?</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How do those icons represent ideas about freedom, individuality, democracy, mobility, second chances, masculinity and femininity, race and class?</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 xml:space="preserve">What is </w:t>
      </w:r>
      <w:r w:rsidRPr="006E4075">
        <w:rPr>
          <w:rFonts w:ascii="Times New Roman" w:hAnsi="Times New Roman" w:cs="Times New Roman"/>
          <w:color w:val="222222"/>
          <w:sz w:val="28"/>
          <w:szCs w:val="28"/>
          <w:shd w:val="clear" w:color="auto" w:fill="FFFFFF"/>
          <w:rtl/>
          <w:lang w:val="ar-SA"/>
        </w:rPr>
        <w:t>“</w:t>
      </w:r>
      <w:r w:rsidRPr="006E4075">
        <w:rPr>
          <w:rFonts w:ascii="Times New Roman" w:hAnsi="Times New Roman" w:cs="Times New Roman"/>
          <w:color w:val="222222"/>
          <w:sz w:val="28"/>
          <w:szCs w:val="28"/>
          <w:shd w:val="clear" w:color="auto" w:fill="FFFFFF"/>
        </w:rPr>
        <w:t>American Exceptionalism,</w:t>
      </w:r>
      <w:r w:rsidRPr="006E4075">
        <w:rPr>
          <w:rFonts w:ascii="Times New Roman" w:hAnsi="Times New Roman" w:cs="Times New Roman"/>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 xml:space="preserve">and how do we explain its staying power in the American imagination? </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 xml:space="preserve">How have different people imagined what it means to be an American?  </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How do these visions both reflect and help to shape the boundaries that define who belongs within the nation and who</w:t>
      </w:r>
      <w:r w:rsidRPr="006E4075">
        <w:rPr>
          <w:rFonts w:ascii="Times New Roman" w:hAnsi="Times New Roman" w:cs="Times New Roman"/>
          <w:color w:val="222222"/>
          <w:sz w:val="28"/>
          <w:szCs w:val="28"/>
          <w:shd w:val="clear" w:color="auto" w:fill="FFFFFF"/>
        </w:rPr>
        <w:t xml:space="preserve"> gets excluded? </w:t>
      </w:r>
    </w:p>
    <w:p w:rsidR="00307F7F" w:rsidRPr="006E4075" w:rsidRDefault="00FA554B">
      <w:pPr>
        <w:pStyle w:val="Default"/>
        <w:numPr>
          <w:ilvl w:val="0"/>
          <w:numId w:val="2"/>
        </w:numPr>
        <w:spacing w:before="0" w:line="240" w:lineRule="auto"/>
        <w:rPr>
          <w:rFonts w:ascii="Times New Roman"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lastRenderedPageBreak/>
        <w:t>And given the nation</w:t>
      </w:r>
      <w:r w:rsidRPr="006E4075">
        <w:rPr>
          <w:rFonts w:ascii="Times New Roman" w:hAnsi="Times New Roman" w:cs="Times New Roman"/>
          <w:color w:val="222222"/>
          <w:sz w:val="28"/>
          <w:szCs w:val="28"/>
          <w:shd w:val="clear" w:color="auto" w:fill="FFFFFF"/>
          <w:rtl/>
        </w:rPr>
        <w:t>’</w:t>
      </w:r>
      <w:r w:rsidRPr="006E4075">
        <w:rPr>
          <w:rFonts w:ascii="Times New Roman" w:hAnsi="Times New Roman" w:cs="Times New Roman"/>
          <w:color w:val="222222"/>
          <w:sz w:val="28"/>
          <w:szCs w:val="28"/>
          <w:shd w:val="clear" w:color="auto" w:fill="FFFFFF"/>
        </w:rPr>
        <w:t>s historically shifting contours, the projection of US power in today</w:t>
      </w:r>
      <w:r w:rsidRPr="006E4075">
        <w:rPr>
          <w:rFonts w:ascii="Times New Roman" w:hAnsi="Times New Roman" w:cs="Times New Roman"/>
          <w:color w:val="222222"/>
          <w:sz w:val="28"/>
          <w:szCs w:val="28"/>
          <w:shd w:val="clear" w:color="auto" w:fill="FFFFFF"/>
          <w:rtl/>
        </w:rPr>
        <w:t>’</w:t>
      </w:r>
      <w:r w:rsidRPr="006E4075">
        <w:rPr>
          <w:rFonts w:ascii="Times New Roman" w:hAnsi="Times New Roman" w:cs="Times New Roman"/>
          <w:color w:val="222222"/>
          <w:sz w:val="28"/>
          <w:szCs w:val="28"/>
          <w:shd w:val="clear" w:color="auto" w:fill="FFFFFF"/>
        </w:rPr>
        <w:t xml:space="preserve">s world, and the global flows of people, money, ideas, cultural artifacts, and capital, where is </w:t>
      </w:r>
      <w:r w:rsidRPr="006E4075">
        <w:rPr>
          <w:rFonts w:ascii="Times New Roman" w:hAnsi="Times New Roman" w:cs="Times New Roman"/>
          <w:color w:val="222222"/>
          <w:sz w:val="28"/>
          <w:szCs w:val="28"/>
          <w:shd w:val="clear" w:color="auto" w:fill="FFFFFF"/>
          <w:rtl/>
          <w:lang w:val="ar-SA"/>
        </w:rPr>
        <w:t>“</w:t>
      </w:r>
      <w:r w:rsidRPr="006E4075">
        <w:rPr>
          <w:rFonts w:ascii="Times New Roman" w:hAnsi="Times New Roman" w:cs="Times New Roman"/>
          <w:color w:val="222222"/>
          <w:sz w:val="28"/>
          <w:szCs w:val="28"/>
          <w:shd w:val="clear" w:color="auto" w:fill="FFFFFF"/>
        </w:rPr>
        <w:t>America</w:t>
      </w:r>
      <w:r w:rsidRPr="006E4075">
        <w:rPr>
          <w:rFonts w:ascii="Times New Roman" w:hAnsi="Times New Roman" w:cs="Times New Roman"/>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to be found today</w:t>
      </w:r>
      <w:r w:rsidRPr="006E4075">
        <w:rPr>
          <w:rFonts w:ascii="Times New Roman" w:hAnsi="Times New Roman" w:cs="Times New Roman"/>
          <w:color w:val="222222"/>
          <w:sz w:val="28"/>
          <w:szCs w:val="28"/>
          <w:shd w:val="clear" w:color="auto" w:fill="FFFFFF"/>
          <w:lang w:val="zh-TW" w:eastAsia="zh-TW"/>
        </w:rPr>
        <w:t xml:space="preserve">? </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Students will interpret various artifacts: essays, literary texts, autobiographies, photographs, films, music, architecture, historical documents, legal texts, etc. The course intends to</w:t>
      </w:r>
      <w:r w:rsidRPr="006E4075">
        <w:rPr>
          <w:rFonts w:ascii="Times New Roman" w:hAnsi="Times New Roman" w:cs="Times New Roman"/>
          <w:color w:val="222222"/>
          <w:sz w:val="28"/>
          <w:szCs w:val="28"/>
          <w:shd w:val="clear" w:color="auto" w:fill="FFFFFF"/>
        </w:rPr>
        <w:t> </w:t>
      </w:r>
      <w:r w:rsidRPr="006E4075">
        <w:rPr>
          <w:rFonts w:ascii="Times New Roman" w:hAnsi="Times New Roman" w:cs="Times New Roman"/>
          <w:color w:val="222222"/>
          <w:sz w:val="28"/>
          <w:szCs w:val="28"/>
          <w:shd w:val="clear" w:color="auto" w:fill="FFFFFF"/>
        </w:rPr>
        <w:t xml:space="preserve">heighten the proficiency in English language academic skills as well </w:t>
      </w:r>
      <w:r w:rsidRPr="006E4075">
        <w:rPr>
          <w:rFonts w:ascii="Times New Roman" w:hAnsi="Times New Roman" w:cs="Times New Roman"/>
          <w:color w:val="222222"/>
          <w:sz w:val="28"/>
          <w:szCs w:val="28"/>
          <w:shd w:val="clear" w:color="auto" w:fill="FFFFFF"/>
        </w:rPr>
        <w:t xml:space="preserve">as enhance critical thinking skills, providing </w:t>
      </w:r>
      <w:proofErr w:type="spellStart"/>
      <w:r w:rsidRPr="006E4075">
        <w:rPr>
          <w:rFonts w:ascii="Times New Roman" w:hAnsi="Times New Roman" w:cs="Times New Roman"/>
          <w:color w:val="222222"/>
          <w:sz w:val="28"/>
          <w:szCs w:val="28"/>
          <w:shd w:val="clear" w:color="auto" w:fill="FFFFFF"/>
          <w:lang w:val="de-DE"/>
        </w:rPr>
        <w:t>richer</w:t>
      </w:r>
      <w:proofErr w:type="spellEnd"/>
      <w:r w:rsidRPr="006E4075">
        <w:rPr>
          <w:rFonts w:ascii="Times New Roman" w:hAnsi="Times New Roman" w:cs="Times New Roman"/>
          <w:color w:val="222222"/>
          <w:sz w:val="28"/>
          <w:szCs w:val="28"/>
          <w:shd w:val="clear" w:color="auto" w:fill="FFFFFF"/>
        </w:rPr>
        <w:t>, more complex and nuanced understanding of American culture.</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Course expectations:</w:t>
      </w:r>
    </w:p>
    <w:p w:rsidR="00307F7F" w:rsidRPr="006E4075" w:rsidRDefault="00307F7F">
      <w:pPr>
        <w:pStyle w:val="Default"/>
        <w:spacing w:before="0" w:line="240" w:lineRule="auto"/>
        <w:rPr>
          <w:rFonts w:ascii="Times New Roman" w:eastAsia="Calibri" w:hAnsi="Times New Roman" w:cs="Times New Roman"/>
          <w:b/>
          <w:bCs/>
          <w:color w:val="222222"/>
          <w:sz w:val="28"/>
          <w:szCs w:val="28"/>
          <w:shd w:val="clear" w:color="auto" w:fill="FFFFFF"/>
        </w:rPr>
      </w:pPr>
    </w:p>
    <w:p w:rsidR="00307F7F" w:rsidRPr="006E4075" w:rsidRDefault="00FA554B">
      <w:pPr>
        <w:pStyle w:val="Default"/>
        <w:numPr>
          <w:ilvl w:val="0"/>
          <w:numId w:val="4"/>
        </w:numPr>
        <w:spacing w:before="0" w:line="240" w:lineRule="auto"/>
        <w:rPr>
          <w:rFonts w:ascii="Times New Roman"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Weekly Responses</w:t>
      </w:r>
      <w:r w:rsidRPr="006E4075">
        <w:rPr>
          <w:rFonts w:ascii="Times New Roman" w:hAnsi="Times New Roman" w:cs="Times New Roman"/>
          <w:b/>
          <w:bCs/>
          <w:color w:val="222222"/>
          <w:sz w:val="28"/>
          <w:szCs w:val="28"/>
          <w:shd w:val="clear" w:color="auto" w:fill="FFFFFF"/>
        </w:rPr>
        <w:t xml:space="preserve"> </w:t>
      </w:r>
      <w:r w:rsidRPr="006E4075">
        <w:rPr>
          <w:rFonts w:ascii="Times New Roman" w:hAnsi="Times New Roman" w:cs="Times New Roman"/>
          <w:b/>
          <w:bCs/>
          <w:color w:val="222222"/>
          <w:sz w:val="28"/>
          <w:szCs w:val="28"/>
          <w:shd w:val="clear" w:color="auto" w:fill="FFFFFF"/>
        </w:rPr>
        <w:t xml:space="preserve">to </w:t>
      </w:r>
      <w:proofErr w:type="gramStart"/>
      <w:r w:rsidRPr="006E4075">
        <w:rPr>
          <w:rFonts w:ascii="Times New Roman" w:hAnsi="Times New Roman" w:cs="Times New Roman"/>
          <w:b/>
          <w:bCs/>
          <w:color w:val="222222"/>
          <w:sz w:val="28"/>
          <w:szCs w:val="28"/>
          <w:shd w:val="clear" w:color="auto" w:fill="FFFFFF"/>
        </w:rPr>
        <w:t xml:space="preserve">Content </w:t>
      </w:r>
      <w:r w:rsidRPr="006E4075">
        <w:rPr>
          <w:rFonts w:ascii="Times New Roman" w:hAnsi="Times New Roman" w:cs="Times New Roman"/>
          <w:b/>
          <w:bCs/>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w:t>
      </w:r>
      <w:proofErr w:type="gramEnd"/>
      <w:r w:rsidRPr="006E4075">
        <w:rPr>
          <w:rFonts w:ascii="Times New Roman" w:hAnsi="Times New Roman" w:cs="Times New Roman"/>
          <w:color w:val="222222"/>
          <w:sz w:val="28"/>
          <w:szCs w:val="28"/>
          <w:shd w:val="clear" w:color="auto" w:fill="FFFFFF"/>
        </w:rPr>
        <w:t xml:space="preserve"> Responses to the weekly theme</w:t>
      </w:r>
      <w:r w:rsidRPr="006E4075">
        <w:rPr>
          <w:rFonts w:ascii="Times New Roman" w:hAnsi="Times New Roman" w:cs="Times New Roman"/>
          <w:color w:val="222222"/>
          <w:sz w:val="28"/>
          <w:szCs w:val="28"/>
          <w:shd w:val="clear" w:color="auto" w:fill="FFFFFF"/>
        </w:rPr>
        <w:t xml:space="preserve"> </w:t>
      </w:r>
      <w:r w:rsidRPr="006E4075">
        <w:rPr>
          <w:rFonts w:ascii="Times New Roman" w:hAnsi="Times New Roman" w:cs="Times New Roman"/>
          <w:color w:val="222222"/>
          <w:sz w:val="28"/>
          <w:szCs w:val="28"/>
          <w:shd w:val="clear" w:color="auto" w:fill="FFFFFF"/>
        </w:rPr>
        <w:t xml:space="preserve">in a form of short written or multi-media feedback. The </w:t>
      </w:r>
      <w:r w:rsidRPr="006E4075">
        <w:rPr>
          <w:rFonts w:ascii="Times New Roman" w:hAnsi="Times New Roman" w:cs="Times New Roman"/>
          <w:color w:val="222222"/>
          <w:sz w:val="28"/>
          <w:szCs w:val="28"/>
          <w:shd w:val="clear" w:color="auto" w:fill="FFFFFF"/>
        </w:rPr>
        <w:t>response will identify the main point(s) made by the author(s) of that week</w:t>
      </w:r>
      <w:r w:rsidRPr="006E4075">
        <w:rPr>
          <w:rFonts w:ascii="Times New Roman" w:hAnsi="Times New Roman" w:cs="Times New Roman"/>
          <w:color w:val="222222"/>
          <w:sz w:val="28"/>
          <w:szCs w:val="28"/>
          <w:shd w:val="clear" w:color="auto" w:fill="FFFFFF"/>
          <w:rtl/>
        </w:rPr>
        <w:t>’</w:t>
      </w:r>
      <w:r w:rsidRPr="006E4075">
        <w:rPr>
          <w:rFonts w:ascii="Times New Roman" w:hAnsi="Times New Roman" w:cs="Times New Roman"/>
          <w:color w:val="222222"/>
          <w:sz w:val="28"/>
          <w:szCs w:val="28"/>
          <w:shd w:val="clear" w:color="auto" w:fill="FFFFFF"/>
        </w:rPr>
        <w:t xml:space="preserve">s assigned material, briefly explaining what are the authors trying to say about America? </w:t>
      </w:r>
    </w:p>
    <w:p w:rsidR="00307F7F" w:rsidRPr="006E4075" w:rsidRDefault="00FA554B">
      <w:pPr>
        <w:pStyle w:val="Default"/>
        <w:numPr>
          <w:ilvl w:val="0"/>
          <w:numId w:val="4"/>
        </w:numPr>
        <w:spacing w:before="0" w:line="240" w:lineRule="auto"/>
        <w:rPr>
          <w:rFonts w:ascii="Times New Roman"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Discussion Leader </w:t>
      </w:r>
      <w:r w:rsidRPr="006E4075">
        <w:rPr>
          <w:rFonts w:ascii="Times New Roman" w:hAnsi="Times New Roman" w:cs="Times New Roman"/>
          <w:color w:val="222222"/>
          <w:sz w:val="28"/>
          <w:szCs w:val="28"/>
          <w:shd w:val="clear" w:color="auto" w:fill="FFFFFF"/>
        </w:rPr>
        <w:t>= Each student selects a week in which they wish to serve as the discus</w:t>
      </w:r>
      <w:r w:rsidRPr="006E4075">
        <w:rPr>
          <w:rFonts w:ascii="Times New Roman" w:hAnsi="Times New Roman" w:cs="Times New Roman"/>
          <w:color w:val="222222"/>
          <w:sz w:val="28"/>
          <w:szCs w:val="28"/>
          <w:shd w:val="clear" w:color="auto" w:fill="FFFFFF"/>
        </w:rPr>
        <w:t xml:space="preserve">sion leader for the seminar.  Responsibilities include preparing a question or statement that may be used as a basis for class discussion, identifying key points made by the author(s), exploring why those points mattered at the time they were made and why </w:t>
      </w:r>
      <w:r w:rsidRPr="006E4075">
        <w:rPr>
          <w:rFonts w:ascii="Times New Roman" w:hAnsi="Times New Roman" w:cs="Times New Roman"/>
          <w:color w:val="222222"/>
          <w:sz w:val="28"/>
          <w:szCs w:val="28"/>
          <w:shd w:val="clear" w:color="auto" w:fill="FFFFFF"/>
        </w:rPr>
        <w:t xml:space="preserve">we should think about them today, and organizing seminar time in such a way to encourage discussion.  For each meeting, each student will prepare a question or statement that may be used as a basis of discussion for the assigned work. </w:t>
      </w:r>
    </w:p>
    <w:p w:rsidR="00307F7F" w:rsidRPr="006E4075" w:rsidRDefault="00FA554B">
      <w:pPr>
        <w:pStyle w:val="Default"/>
        <w:numPr>
          <w:ilvl w:val="0"/>
          <w:numId w:val="4"/>
        </w:numPr>
        <w:spacing w:before="0" w:line="240" w:lineRule="auto"/>
        <w:rPr>
          <w:rFonts w:ascii="Times New Roman"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Participation in the</w:t>
      </w:r>
      <w:r w:rsidRPr="006E4075">
        <w:rPr>
          <w:rFonts w:ascii="Times New Roman" w:hAnsi="Times New Roman" w:cs="Times New Roman"/>
          <w:b/>
          <w:bCs/>
          <w:color w:val="222222"/>
          <w:sz w:val="28"/>
          <w:szCs w:val="28"/>
          <w:shd w:val="clear" w:color="auto" w:fill="FFFFFF"/>
        </w:rPr>
        <w:t xml:space="preserve"> Discussion</w:t>
      </w:r>
      <w:r w:rsidRPr="006E4075">
        <w:rPr>
          <w:rFonts w:ascii="Times New Roman" w:hAnsi="Times New Roman" w:cs="Times New Roman"/>
          <w:color w:val="222222"/>
          <w:sz w:val="28"/>
          <w:szCs w:val="28"/>
          <w:shd w:val="clear" w:color="auto" w:fill="FFFFFF"/>
        </w:rPr>
        <w:t xml:space="preserve"> = </w:t>
      </w:r>
      <w:r w:rsidRPr="006E4075">
        <w:rPr>
          <w:rFonts w:ascii="Times New Roman" w:hAnsi="Times New Roman" w:cs="Times New Roman"/>
          <w:color w:val="222222"/>
          <w:sz w:val="28"/>
          <w:szCs w:val="28"/>
          <w:shd w:val="clear" w:color="auto" w:fill="FFFFFF"/>
        </w:rPr>
        <w:t>Students participation and respectful attention to others</w:t>
      </w:r>
      <w:r w:rsidRPr="006E4075">
        <w:rPr>
          <w:rFonts w:ascii="Times New Roman" w:hAnsi="Times New Roman" w:cs="Times New Roman"/>
          <w:color w:val="222222"/>
          <w:sz w:val="28"/>
          <w:szCs w:val="28"/>
          <w:shd w:val="clear" w:color="auto" w:fill="FFFFFF"/>
          <w:rtl/>
        </w:rPr>
        <w:t xml:space="preserve">’ </w:t>
      </w:r>
      <w:r w:rsidRPr="006E4075">
        <w:rPr>
          <w:rFonts w:ascii="Times New Roman" w:hAnsi="Times New Roman" w:cs="Times New Roman"/>
          <w:color w:val="222222"/>
          <w:sz w:val="28"/>
          <w:szCs w:val="28"/>
          <w:shd w:val="clear" w:color="auto" w:fill="FFFFFF"/>
        </w:rPr>
        <w:t>participation are the bases of this seminar</w:t>
      </w:r>
      <w:r w:rsidRPr="006E4075">
        <w:rPr>
          <w:rFonts w:ascii="Times New Roman" w:hAnsi="Times New Roman" w:cs="Times New Roman"/>
          <w:color w:val="222222"/>
          <w:sz w:val="28"/>
          <w:szCs w:val="28"/>
          <w:shd w:val="clear" w:color="auto" w:fill="FFFFFF"/>
        </w:rPr>
        <w:t xml:space="preserve">. </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There will be no exams in this course. </w:t>
      </w:r>
    </w:p>
    <w:p w:rsidR="00307F7F" w:rsidRPr="006E4075" w:rsidRDefault="00307F7F">
      <w:pPr>
        <w:pStyle w:val="Default"/>
        <w:spacing w:before="0" w:after="36" w:line="240" w:lineRule="auto"/>
        <w:rPr>
          <w:rFonts w:ascii="Times New Roman" w:eastAsia="Calibri" w:hAnsi="Times New Roman" w:cs="Times New Roman"/>
          <w:color w:val="1A1A1A"/>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color w:val="222222"/>
          <w:sz w:val="28"/>
          <w:szCs w:val="28"/>
          <w:shd w:val="clear" w:color="auto" w:fill="FFFFFF"/>
        </w:rPr>
      </w:pPr>
      <w:r w:rsidRPr="006E4075">
        <w:rPr>
          <w:rFonts w:ascii="Times New Roman" w:hAnsi="Times New Roman" w:cs="Times New Roman"/>
          <w:color w:val="222222"/>
          <w:sz w:val="28"/>
          <w:szCs w:val="28"/>
          <w:shd w:val="clear" w:color="auto" w:fill="FFFFFF"/>
        </w:rPr>
        <w:t>The course will move thematically, one major narrative at a time</w:t>
      </w:r>
      <w:r w:rsidRPr="006E4075">
        <w:rPr>
          <w:rFonts w:ascii="Times New Roman" w:hAnsi="Times New Roman" w:cs="Times New Roman"/>
          <w:color w:val="222222"/>
          <w:sz w:val="28"/>
          <w:szCs w:val="28"/>
          <w:shd w:val="clear" w:color="auto" w:fill="FFFFFF"/>
        </w:rPr>
        <w:t xml:space="preserve">. The readings and other materials will be made available 2 weeks ahead of time electronically for different themes. Themes will be selected based on the duration of the course. </w:t>
      </w:r>
    </w:p>
    <w:p w:rsidR="00307F7F" w:rsidRPr="006E4075" w:rsidRDefault="00307F7F">
      <w:pPr>
        <w:pStyle w:val="Default"/>
        <w:spacing w:before="0" w:line="240" w:lineRule="auto"/>
        <w:rPr>
          <w:rFonts w:ascii="Times New Roman" w:eastAsia="Calibri" w:hAnsi="Times New Roman" w:cs="Times New Roman"/>
          <w:color w:val="222222"/>
          <w:sz w:val="28"/>
          <w:szCs w:val="28"/>
          <w:shd w:val="clear" w:color="auto" w:fill="FFFFFF"/>
        </w:rPr>
      </w:pP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1: From Founding Fathers to the Squad</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2: Landmarks and Guide Posts</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3: Immigrant Experience: Everyone</w:t>
      </w:r>
      <w:r w:rsidRPr="006E4075">
        <w:rPr>
          <w:rFonts w:ascii="Times New Roman" w:hAnsi="Times New Roman" w:cs="Times New Roman"/>
          <w:b/>
          <w:bCs/>
          <w:color w:val="222222"/>
          <w:sz w:val="28"/>
          <w:szCs w:val="28"/>
          <w:shd w:val="clear" w:color="auto" w:fill="FFFFFF"/>
        </w:rPr>
        <w:t>’</w:t>
      </w:r>
      <w:r w:rsidRPr="006E4075">
        <w:rPr>
          <w:rFonts w:ascii="Times New Roman" w:hAnsi="Times New Roman" w:cs="Times New Roman"/>
          <w:b/>
          <w:bCs/>
          <w:color w:val="222222"/>
          <w:sz w:val="28"/>
          <w:szCs w:val="28"/>
          <w:shd w:val="clear" w:color="auto" w:fill="FFFFFF"/>
        </w:rPr>
        <w:t>s Welcome, Kind of</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4: Capitalism as a Commodity</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5: Gospel to Hippies to Hip-Hop to Hipsters</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6: Hollywood: How We Escape</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7: On the Fringes of America: Countercultures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lastRenderedPageBreak/>
        <w:t xml:space="preserve">Week 8: God for Every Day of the Week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9: American Dream: Gender, Race, Class</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10: Slavery to the Presidency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11: </w:t>
      </w:r>
      <w:proofErr w:type="spellStart"/>
      <w:r w:rsidRPr="006E4075">
        <w:rPr>
          <w:rFonts w:ascii="Times New Roman" w:hAnsi="Times New Roman" w:cs="Times New Roman"/>
          <w:b/>
          <w:bCs/>
          <w:color w:val="222222"/>
          <w:sz w:val="28"/>
          <w:szCs w:val="28"/>
          <w:shd w:val="clear" w:color="auto" w:fill="FFFFFF"/>
        </w:rPr>
        <w:t>Isseus</w:t>
      </w:r>
      <w:proofErr w:type="spellEnd"/>
      <w:r w:rsidRPr="006E4075">
        <w:rPr>
          <w:rFonts w:ascii="Times New Roman" w:hAnsi="Times New Roman" w:cs="Times New Roman"/>
          <w:b/>
          <w:bCs/>
          <w:color w:val="222222"/>
          <w:sz w:val="28"/>
          <w:szCs w:val="28"/>
          <w:shd w:val="clear" w:color="auto" w:fill="FFFFFF"/>
        </w:rPr>
        <w:t xml:space="preserve"> that Keep America up at Night</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12: America</w:t>
      </w:r>
      <w:r w:rsidRPr="006E4075">
        <w:rPr>
          <w:rFonts w:ascii="Times New Roman" w:hAnsi="Times New Roman" w:cs="Times New Roman"/>
          <w:b/>
          <w:bCs/>
          <w:color w:val="222222"/>
          <w:sz w:val="28"/>
          <w:szCs w:val="28"/>
          <w:shd w:val="clear" w:color="auto" w:fill="FFFFFF"/>
        </w:rPr>
        <w:t>’</w:t>
      </w:r>
      <w:r w:rsidRPr="006E4075">
        <w:rPr>
          <w:rFonts w:ascii="Times New Roman" w:hAnsi="Times New Roman" w:cs="Times New Roman"/>
          <w:b/>
          <w:bCs/>
          <w:color w:val="222222"/>
          <w:sz w:val="28"/>
          <w:szCs w:val="28"/>
          <w:shd w:val="clear" w:color="auto" w:fill="FFFFFF"/>
        </w:rPr>
        <w:t xml:space="preserve">s Dirty not so Little Secret: </w:t>
      </w:r>
      <w:proofErr w:type="spellStart"/>
      <w:r w:rsidRPr="006E4075">
        <w:rPr>
          <w:rFonts w:ascii="Times New Roman" w:hAnsi="Times New Roman" w:cs="Times New Roman"/>
          <w:b/>
          <w:bCs/>
          <w:color w:val="222222"/>
          <w:sz w:val="28"/>
          <w:szCs w:val="28"/>
          <w:shd w:val="clear" w:color="auto" w:fill="FFFFFF"/>
        </w:rPr>
        <w:t>reimagening</w:t>
      </w:r>
      <w:proofErr w:type="spellEnd"/>
      <w:r w:rsidRPr="006E4075">
        <w:rPr>
          <w:rFonts w:ascii="Times New Roman" w:hAnsi="Times New Roman" w:cs="Times New Roman"/>
          <w:b/>
          <w:bCs/>
          <w:color w:val="222222"/>
          <w:sz w:val="28"/>
          <w:szCs w:val="28"/>
          <w:shd w:val="clear" w:color="auto" w:fill="FFFFFF"/>
        </w:rPr>
        <w:t xml:space="preserve"> the West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13: America</w:t>
      </w:r>
      <w:r w:rsidRPr="006E4075">
        <w:rPr>
          <w:rFonts w:ascii="Times New Roman" w:hAnsi="Times New Roman" w:cs="Times New Roman"/>
          <w:b/>
          <w:bCs/>
          <w:color w:val="222222"/>
          <w:sz w:val="28"/>
          <w:szCs w:val="28"/>
          <w:shd w:val="clear" w:color="auto" w:fill="FFFFFF"/>
        </w:rPr>
        <w:t>’</w:t>
      </w:r>
      <w:r w:rsidRPr="006E4075">
        <w:rPr>
          <w:rFonts w:ascii="Times New Roman" w:hAnsi="Times New Roman" w:cs="Times New Roman"/>
          <w:b/>
          <w:bCs/>
          <w:color w:val="222222"/>
          <w:sz w:val="28"/>
          <w:szCs w:val="28"/>
          <w:shd w:val="clear" w:color="auto" w:fill="FFFFFF"/>
        </w:rPr>
        <w:t>s Big</w:t>
      </w:r>
      <w:r w:rsidRPr="006E4075">
        <w:rPr>
          <w:rFonts w:ascii="Times New Roman" w:hAnsi="Times New Roman" w:cs="Times New Roman"/>
          <w:b/>
          <w:bCs/>
          <w:color w:val="222222"/>
          <w:sz w:val="28"/>
          <w:szCs w:val="28"/>
          <w:shd w:val="clear" w:color="auto" w:fill="FFFFFF"/>
        </w:rPr>
        <w:t xml:space="preserve"> Personalities</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14: Free Press and Radical Expression of Ideas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15: Art in Spite of It All </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16: Evolution in a Bubble</w:t>
      </w:r>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 xml:space="preserve">Week 17: America: Me </w:t>
      </w:r>
      <w:proofErr w:type="spellStart"/>
      <w:r w:rsidRPr="006E4075">
        <w:rPr>
          <w:rFonts w:ascii="Times New Roman" w:hAnsi="Times New Roman" w:cs="Times New Roman"/>
          <w:b/>
          <w:bCs/>
          <w:color w:val="222222"/>
          <w:sz w:val="28"/>
          <w:szCs w:val="28"/>
          <w:shd w:val="clear" w:color="auto" w:fill="FFFFFF"/>
        </w:rPr>
        <w:t>Me</w:t>
      </w:r>
      <w:proofErr w:type="spellEnd"/>
      <w:r w:rsidRPr="006E4075">
        <w:rPr>
          <w:rFonts w:ascii="Times New Roman" w:hAnsi="Times New Roman" w:cs="Times New Roman"/>
          <w:b/>
          <w:bCs/>
          <w:color w:val="222222"/>
          <w:sz w:val="28"/>
          <w:szCs w:val="28"/>
          <w:shd w:val="clear" w:color="auto" w:fill="FFFFFF"/>
        </w:rPr>
        <w:t xml:space="preserve"> </w:t>
      </w:r>
      <w:proofErr w:type="spellStart"/>
      <w:r w:rsidRPr="006E4075">
        <w:rPr>
          <w:rFonts w:ascii="Times New Roman" w:hAnsi="Times New Roman" w:cs="Times New Roman"/>
          <w:b/>
          <w:bCs/>
          <w:color w:val="222222"/>
          <w:sz w:val="28"/>
          <w:szCs w:val="28"/>
          <w:shd w:val="clear" w:color="auto" w:fill="FFFFFF"/>
        </w:rPr>
        <w:t>Me</w:t>
      </w:r>
      <w:proofErr w:type="spellEnd"/>
    </w:p>
    <w:p w:rsidR="00307F7F" w:rsidRPr="006E4075" w:rsidRDefault="00FA554B">
      <w:pPr>
        <w:pStyle w:val="Default"/>
        <w:spacing w:before="0" w:line="240" w:lineRule="auto"/>
        <w:rPr>
          <w:rFonts w:ascii="Times New Roman" w:eastAsia="Calibri" w:hAnsi="Times New Roman" w:cs="Times New Roman"/>
          <w:b/>
          <w:bCs/>
          <w:color w:val="222222"/>
          <w:sz w:val="28"/>
          <w:szCs w:val="28"/>
          <w:shd w:val="clear" w:color="auto" w:fill="FFFFFF"/>
        </w:rPr>
      </w:pPr>
      <w:r w:rsidRPr="006E4075">
        <w:rPr>
          <w:rFonts w:ascii="Times New Roman" w:hAnsi="Times New Roman" w:cs="Times New Roman"/>
          <w:b/>
          <w:bCs/>
          <w:color w:val="222222"/>
          <w:sz w:val="28"/>
          <w:szCs w:val="28"/>
          <w:shd w:val="clear" w:color="auto" w:fill="FFFFFF"/>
        </w:rPr>
        <w:t>Week 18: We Revolt!</w:t>
      </w:r>
    </w:p>
    <w:p w:rsidR="006E4075" w:rsidRDefault="006E4075">
      <w:pPr>
        <w:pStyle w:val="Default"/>
        <w:spacing w:before="0" w:line="240" w:lineRule="auto"/>
        <w:rPr>
          <w:rFonts w:ascii="Times New Roman" w:hAnsi="Times New Roman" w:cs="Times New Roman"/>
          <w:b/>
          <w:bCs/>
          <w:color w:val="222222"/>
          <w:sz w:val="28"/>
          <w:szCs w:val="28"/>
          <w:u w:val="single"/>
          <w:shd w:val="clear" w:color="auto" w:fill="FFFFFF"/>
        </w:rPr>
      </w:pPr>
    </w:p>
    <w:p w:rsidR="00307F7F" w:rsidRPr="006E4075" w:rsidRDefault="00FA554B">
      <w:pPr>
        <w:pStyle w:val="Default"/>
        <w:spacing w:before="0" w:line="240" w:lineRule="auto"/>
        <w:rPr>
          <w:rFonts w:ascii="Times New Roman" w:eastAsia="Calibri" w:hAnsi="Times New Roman" w:cs="Times New Roman"/>
          <w:b/>
          <w:bCs/>
          <w:color w:val="222222"/>
          <w:sz w:val="28"/>
          <w:szCs w:val="28"/>
          <w:u w:val="single"/>
          <w:shd w:val="clear" w:color="auto" w:fill="FFFFFF"/>
        </w:rPr>
      </w:pPr>
      <w:bookmarkStart w:id="0" w:name="_GoBack"/>
      <w:bookmarkEnd w:id="0"/>
      <w:r w:rsidRPr="006E4075">
        <w:rPr>
          <w:rFonts w:ascii="Times New Roman" w:hAnsi="Times New Roman" w:cs="Times New Roman"/>
          <w:b/>
          <w:bCs/>
          <w:color w:val="222222"/>
          <w:sz w:val="28"/>
          <w:szCs w:val="28"/>
          <w:u w:val="single"/>
          <w:shd w:val="clear" w:color="auto" w:fill="FFFFFF"/>
        </w:rPr>
        <w:t xml:space="preserve">Bibliography For the Course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 xml:space="preserve">Specific readings and other materials </w:t>
      </w:r>
      <w:r w:rsidRPr="006E4075">
        <w:rPr>
          <w:rFonts w:ascii="Times New Roman" w:hAnsi="Times New Roman" w:cs="Times New Roman"/>
          <w:color w:val="1A1A1A"/>
          <w:sz w:val="28"/>
          <w:szCs w:val="28"/>
          <w:shd w:val="clear" w:color="auto" w:fill="FFFFFF"/>
        </w:rPr>
        <w:t xml:space="preserve">from this list will be provided by the instructor 2 weeks ahead of time electronically. Some materials might be added as the </w:t>
      </w:r>
      <w:proofErr w:type="spellStart"/>
      <w:r w:rsidRPr="006E4075">
        <w:rPr>
          <w:rFonts w:ascii="Times New Roman" w:hAnsi="Times New Roman" w:cs="Times New Roman"/>
          <w:color w:val="1A1A1A"/>
          <w:sz w:val="28"/>
          <w:szCs w:val="28"/>
          <w:shd w:val="clear" w:color="auto" w:fill="FFFFFF"/>
        </w:rPr>
        <w:t>coure</w:t>
      </w:r>
      <w:proofErr w:type="spellEnd"/>
      <w:r w:rsidRPr="006E4075">
        <w:rPr>
          <w:rFonts w:ascii="Times New Roman" w:hAnsi="Times New Roman" w:cs="Times New Roman"/>
          <w:color w:val="1A1A1A"/>
          <w:sz w:val="28"/>
          <w:szCs w:val="28"/>
          <w:shd w:val="clear" w:color="auto" w:fill="FFFFFF"/>
        </w:rPr>
        <w:t xml:space="preserve"> progresses. </w:t>
      </w:r>
    </w:p>
    <w:p w:rsidR="00307F7F" w:rsidRPr="006E4075" w:rsidRDefault="00307F7F">
      <w:pPr>
        <w:pStyle w:val="Default"/>
        <w:spacing w:before="0" w:after="36" w:line="240" w:lineRule="auto"/>
        <w:rPr>
          <w:rFonts w:ascii="Times New Roman" w:eastAsia="Calibri" w:hAnsi="Times New Roman" w:cs="Times New Roman"/>
          <w:color w:val="1A1A1A"/>
          <w:sz w:val="28"/>
          <w:szCs w:val="28"/>
          <w:shd w:val="clear" w:color="auto" w:fill="FFFFFF"/>
        </w:rPr>
      </w:pP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Connley</w:t>
      </w:r>
      <w:proofErr w:type="spellEnd"/>
      <w:r w:rsidRPr="006E4075">
        <w:rPr>
          <w:rFonts w:ascii="Times New Roman" w:hAnsi="Times New Roman" w:cs="Times New Roman"/>
          <w:color w:val="1A1A1A"/>
          <w:sz w:val="28"/>
          <w:szCs w:val="28"/>
          <w:shd w:val="clear" w:color="auto" w:fill="FFFFFF"/>
        </w:rPr>
        <w:t xml:space="preserve"> C.</w:t>
      </w:r>
      <w:r w:rsidRPr="006E4075">
        <w:rPr>
          <w:rFonts w:ascii="Times New Roman" w:hAnsi="Times New Roman" w:cs="Times New Roman"/>
          <w:color w:val="1A1A1A"/>
          <w:sz w:val="28"/>
          <w:szCs w:val="28"/>
          <w:shd w:val="clear" w:color="auto" w:fill="FFFFFF"/>
        </w:rPr>
        <w:t xml:space="preserve">, 2020,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Why the homeownership gap between White and Black Americans is larger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today than it was </w:t>
      </w:r>
      <w:r w:rsidRPr="006E4075">
        <w:rPr>
          <w:rFonts w:ascii="Times New Roman" w:hAnsi="Times New Roman" w:cs="Times New Roman"/>
          <w:color w:val="1A1A1A"/>
          <w:sz w:val="28"/>
          <w:szCs w:val="28"/>
          <w:shd w:val="clear" w:color="auto" w:fill="FFFFFF"/>
        </w:rPr>
        <w:t>over 50 years ago</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MSNBC, August 21.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de-DE"/>
        </w:rPr>
        <w:t xml:space="preserve">France-Presse </w:t>
      </w:r>
      <w:r w:rsidRPr="006E4075">
        <w:rPr>
          <w:rFonts w:ascii="Times New Roman" w:hAnsi="Times New Roman" w:cs="Times New Roman"/>
          <w:color w:val="1A1A1A"/>
          <w:sz w:val="28"/>
          <w:szCs w:val="28"/>
          <w:shd w:val="clear" w:color="auto" w:fill="FFFFFF"/>
        </w:rPr>
        <w:t xml:space="preserve">A. </w:t>
      </w:r>
      <w:r w:rsidRPr="006E4075">
        <w:rPr>
          <w:rFonts w:ascii="Times New Roman" w:hAnsi="Times New Roman" w:cs="Times New Roman"/>
          <w:color w:val="1A1A1A"/>
          <w:sz w:val="28"/>
          <w:szCs w:val="28"/>
          <w:shd w:val="clear" w:color="auto" w:fill="FFFFFF"/>
          <w:lang w:val="da-DK"/>
        </w:rPr>
        <w:t xml:space="preserve">Stockholm, 2021,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US added to list of </w:t>
      </w:r>
      <w:r w:rsidRPr="006E4075">
        <w:rPr>
          <w:rFonts w:ascii="Times New Roman" w:hAnsi="Times New Roman" w:cs="Times New Roman"/>
          <w:color w:val="1A1A1A"/>
          <w:sz w:val="28"/>
          <w:szCs w:val="28"/>
          <w:shd w:val="clear" w:color="auto" w:fill="FFFFFF"/>
          <w:rtl/>
        </w:rPr>
        <w:t>‘</w:t>
      </w:r>
      <w:r w:rsidRPr="006E4075">
        <w:rPr>
          <w:rFonts w:ascii="Times New Roman" w:hAnsi="Times New Roman" w:cs="Times New Roman"/>
          <w:color w:val="1A1A1A"/>
          <w:sz w:val="28"/>
          <w:szCs w:val="28"/>
          <w:shd w:val="clear" w:color="auto" w:fill="FFFFFF"/>
        </w:rPr>
        <w:t>backsliding</w:t>
      </w:r>
      <w:r w:rsidRPr="006E4075">
        <w:rPr>
          <w:rFonts w:ascii="Times New Roman" w:hAnsi="Times New Roman" w:cs="Times New Roman"/>
          <w:color w:val="1A1A1A"/>
          <w:sz w:val="28"/>
          <w:szCs w:val="28"/>
          <w:shd w:val="clear" w:color="auto" w:fill="FFFFFF"/>
          <w:rtl/>
        </w:rPr>
        <w:t xml:space="preserve">’ </w:t>
      </w:r>
      <w:r w:rsidRPr="006E4075">
        <w:rPr>
          <w:rFonts w:ascii="Times New Roman" w:hAnsi="Times New Roman" w:cs="Times New Roman"/>
          <w:color w:val="1A1A1A"/>
          <w:sz w:val="28"/>
          <w:szCs w:val="28"/>
          <w:shd w:val="clear" w:color="auto" w:fill="FFFFFF"/>
        </w:rPr>
        <w:t>democracies for first time</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The Guardian, 22 November.</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lang w:val="de-DE"/>
        </w:rPr>
        <w:t>Gerstle</w:t>
      </w:r>
      <w:proofErr w:type="spellEnd"/>
      <w:r w:rsidRPr="006E4075">
        <w:rPr>
          <w:rFonts w:ascii="Times New Roman" w:hAnsi="Times New Roman" w:cs="Times New Roman"/>
          <w:color w:val="1A1A1A"/>
          <w:sz w:val="28"/>
          <w:szCs w:val="28"/>
          <w:shd w:val="clear" w:color="auto" w:fill="FFFFFF"/>
        </w:rPr>
        <w:t xml:space="preserve"> G.</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lang w:val="fr-FR"/>
        </w:rPr>
        <w:t>Introduction</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in The Rise and Fall of the Neoliberal Order: America and the World in </w:t>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the Free Market Era.</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lang w:val="de-DE"/>
        </w:rPr>
        <w:t>Glickman</w:t>
      </w:r>
      <w:proofErr w:type="spellEnd"/>
      <w:r w:rsidRPr="006E4075">
        <w:rPr>
          <w:rFonts w:ascii="Times New Roman" w:hAnsi="Times New Roman" w:cs="Times New Roman"/>
          <w:color w:val="1A1A1A"/>
          <w:sz w:val="28"/>
          <w:szCs w:val="28"/>
          <w:shd w:val="clear" w:color="auto" w:fill="FFFFFF"/>
          <w:lang w:val="de-DE"/>
        </w:rPr>
        <w:t xml:space="preserve">, </w:t>
      </w:r>
      <w:r w:rsidRPr="006E4075">
        <w:rPr>
          <w:rFonts w:ascii="Times New Roman" w:hAnsi="Times New Roman" w:cs="Times New Roman"/>
          <w:color w:val="1A1A1A"/>
          <w:sz w:val="28"/>
          <w:szCs w:val="28"/>
          <w:shd w:val="clear" w:color="auto" w:fill="FFFFFF"/>
        </w:rPr>
        <w:t xml:space="preserve">L.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How White Backlash Controls American Progress,</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The Atlantic, May 21, 2020.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da-DK"/>
        </w:rPr>
        <w:t xml:space="preserve">Hendler </w:t>
      </w:r>
      <w:r w:rsidRPr="006E4075">
        <w:rPr>
          <w:rFonts w:ascii="Times New Roman" w:hAnsi="Times New Roman" w:cs="Times New Roman"/>
          <w:color w:val="1A1A1A"/>
          <w:sz w:val="28"/>
          <w:szCs w:val="28"/>
          <w:shd w:val="clear" w:color="auto" w:fill="FFFFFF"/>
        </w:rPr>
        <w:t xml:space="preserve">G. and </w:t>
      </w:r>
      <w:proofErr w:type="spellStart"/>
      <w:r w:rsidRPr="006E4075">
        <w:rPr>
          <w:rFonts w:ascii="Times New Roman" w:hAnsi="Times New Roman" w:cs="Times New Roman"/>
          <w:color w:val="1A1A1A"/>
          <w:sz w:val="28"/>
          <w:szCs w:val="28"/>
          <w:shd w:val="clear" w:color="auto" w:fill="FFFFFF"/>
        </w:rPr>
        <w:t>Burgett</w:t>
      </w:r>
      <w:proofErr w:type="spellEnd"/>
      <w:r w:rsidRPr="006E4075">
        <w:rPr>
          <w:rFonts w:ascii="Times New Roman" w:hAnsi="Times New Roman" w:cs="Times New Roman"/>
          <w:color w:val="1A1A1A"/>
          <w:sz w:val="28"/>
          <w:szCs w:val="28"/>
          <w:shd w:val="clear" w:color="auto" w:fill="FFFFFF"/>
        </w:rPr>
        <w:t xml:space="preserve"> B.</w:t>
      </w:r>
      <w:r w:rsidRPr="006E4075">
        <w:rPr>
          <w:rFonts w:ascii="Times New Roman" w:hAnsi="Times New Roman" w:cs="Times New Roman"/>
          <w:color w:val="1A1A1A"/>
          <w:sz w:val="28"/>
          <w:szCs w:val="28"/>
          <w:shd w:val="clear" w:color="auto" w:fill="FFFFFF"/>
        </w:rPr>
        <w:t xml:space="preserve">, Keywords for American Cultural Studies. New York:  New York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University Press, 2007.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Ingraham</w:t>
      </w:r>
      <w:r w:rsidRPr="006E4075">
        <w:rPr>
          <w:rFonts w:ascii="Times New Roman" w:hAnsi="Times New Roman" w:cs="Times New Roman"/>
          <w:color w:val="1A1A1A"/>
          <w:sz w:val="28"/>
          <w:szCs w:val="28"/>
          <w:shd w:val="clear" w:color="auto" w:fill="FFFFFF"/>
        </w:rPr>
        <w:t xml:space="preserve"> C.</w:t>
      </w:r>
      <w:r w:rsidRPr="006E4075">
        <w:rPr>
          <w:rFonts w:ascii="Times New Roman" w:hAnsi="Times New Roman" w:cs="Times New Roman"/>
          <w:color w:val="1A1A1A"/>
          <w:sz w:val="28"/>
          <w:szCs w:val="28"/>
          <w:shd w:val="clear" w:color="auto" w:fill="FFFFFF"/>
        </w:rPr>
        <w:t xml:space="preserve">, 2015,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This is the best explanation of gerrymandering you will ever see,</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The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Washington Post, March 1.</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Kaplan</w:t>
      </w:r>
      <w:r w:rsidRPr="006E4075">
        <w:rPr>
          <w:rFonts w:ascii="Times New Roman" w:hAnsi="Times New Roman" w:cs="Times New Roman"/>
          <w:color w:val="1A1A1A"/>
          <w:sz w:val="28"/>
          <w:szCs w:val="28"/>
          <w:shd w:val="clear" w:color="auto" w:fill="FFFFFF"/>
        </w:rPr>
        <w:t xml:space="preserve"> A.</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Anarchy of Empire</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Cambridge, MA:  Harvard University Press, 2005.</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it-IT"/>
        </w:rPr>
        <w:t>Kasson</w:t>
      </w:r>
      <w:r w:rsidRPr="006E4075">
        <w:rPr>
          <w:rFonts w:ascii="Times New Roman" w:hAnsi="Times New Roman" w:cs="Times New Roman"/>
          <w:color w:val="1A1A1A"/>
          <w:sz w:val="28"/>
          <w:szCs w:val="28"/>
          <w:shd w:val="clear" w:color="auto" w:fill="FFFFFF"/>
        </w:rPr>
        <w:t xml:space="preserve"> J.F.</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Amusing the Million:  Coney Island and the Turn of the Century</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New York:  Hill &amp;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Wang, 1978.</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 xml:space="preserve">King M.L </w:t>
      </w:r>
      <w:r w:rsidRPr="006E4075">
        <w:rPr>
          <w:rFonts w:ascii="Times New Roman" w:hAnsi="Times New Roman" w:cs="Times New Roman"/>
          <w:color w:val="1A1A1A"/>
          <w:sz w:val="28"/>
          <w:szCs w:val="28"/>
          <w:shd w:val="clear" w:color="auto" w:fill="FFFFFF"/>
        </w:rPr>
        <w:t xml:space="preserve">Jr.,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Letter from a Birmingham Jail</w:t>
      </w:r>
      <w:r w:rsidRPr="006E4075">
        <w:rPr>
          <w:rFonts w:ascii="Times New Roman" w:hAnsi="Times New Roman" w:cs="Times New Roman"/>
          <w:color w:val="1A1A1A"/>
          <w:sz w:val="28"/>
          <w:szCs w:val="28"/>
          <w:shd w:val="clear" w:color="auto" w:fill="FFFFFF"/>
        </w:rPr>
        <w:t>”</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Lepore</w:t>
      </w:r>
      <w:proofErr w:type="spellEnd"/>
      <w:r w:rsidRPr="006E4075">
        <w:rPr>
          <w:rFonts w:ascii="Times New Roman" w:hAnsi="Times New Roman" w:cs="Times New Roman"/>
          <w:color w:val="1A1A1A"/>
          <w:sz w:val="28"/>
          <w:szCs w:val="28"/>
          <w:shd w:val="clear" w:color="auto" w:fill="FFFFFF"/>
        </w:rPr>
        <w:t xml:space="preserve"> T.</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The Name of War:  King Philip</w:t>
      </w:r>
      <w:r w:rsidRPr="006E4075">
        <w:rPr>
          <w:rFonts w:ascii="Times New Roman" w:hAnsi="Times New Roman" w:cs="Times New Roman"/>
          <w:color w:val="1A1A1A"/>
          <w:sz w:val="28"/>
          <w:szCs w:val="28"/>
          <w:shd w:val="clear" w:color="auto" w:fill="FFFFFF"/>
          <w:rtl/>
        </w:rPr>
        <w:t>’</w:t>
      </w:r>
      <w:r w:rsidRPr="006E4075">
        <w:rPr>
          <w:rFonts w:ascii="Times New Roman" w:hAnsi="Times New Roman" w:cs="Times New Roman"/>
          <w:color w:val="1A1A1A"/>
          <w:sz w:val="28"/>
          <w:szCs w:val="28"/>
          <w:shd w:val="clear" w:color="auto" w:fill="FFFFFF"/>
        </w:rPr>
        <w:t xml:space="preserve">s War </w:t>
      </w:r>
      <w:r w:rsidRPr="006E4075">
        <w:rPr>
          <w:rFonts w:ascii="Times New Roman" w:hAnsi="Times New Roman" w:cs="Times New Roman"/>
          <w:color w:val="1A1A1A"/>
          <w:sz w:val="28"/>
          <w:szCs w:val="28"/>
          <w:shd w:val="clear" w:color="auto" w:fill="FFFFFF"/>
        </w:rPr>
        <w:t xml:space="preserve">and the Origins of American </w:t>
      </w:r>
      <w:proofErr w:type="gramStart"/>
      <w:r w:rsidRPr="006E4075">
        <w:rPr>
          <w:rFonts w:ascii="Times New Roman" w:hAnsi="Times New Roman" w:cs="Times New Roman"/>
          <w:color w:val="1A1A1A"/>
          <w:sz w:val="28"/>
          <w:szCs w:val="28"/>
          <w:shd w:val="clear" w:color="auto" w:fill="FFFFFF"/>
        </w:rPr>
        <w:t>Identity</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New</w:t>
      </w:r>
      <w:proofErr w:type="gramEnd"/>
      <w:r w:rsidRPr="006E4075">
        <w:rPr>
          <w:rFonts w:ascii="Times New Roman" w:hAnsi="Times New Roman" w:cs="Times New Roman"/>
          <w:color w:val="1A1A1A"/>
          <w:sz w:val="28"/>
          <w:szCs w:val="28"/>
          <w:shd w:val="clear" w:color="auto" w:fill="FFFFFF"/>
        </w:rPr>
        <w:t xml:space="preserv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York: Vintage Books, 1999.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fr-FR"/>
        </w:rPr>
        <w:lastRenderedPageBreak/>
        <w:t xml:space="preserve">Lindemann, Danielle J.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lang w:val="fr-FR"/>
        </w:rPr>
        <w:t>Introduction</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in True Story: What Reality TV Says About Us.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lang w:val="de-DE"/>
        </w:rPr>
        <w:t>Lipsitz</w:t>
      </w:r>
      <w:proofErr w:type="spellEnd"/>
      <w:r w:rsidRPr="006E4075">
        <w:rPr>
          <w:rFonts w:ascii="Times New Roman" w:hAnsi="Times New Roman" w:cs="Times New Roman"/>
          <w:color w:val="1A1A1A"/>
          <w:sz w:val="28"/>
          <w:szCs w:val="28"/>
          <w:shd w:val="clear" w:color="auto" w:fill="FFFFFF"/>
        </w:rPr>
        <w:t xml:space="preserve"> G.</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American Studies in a Moment of Danger</w:t>
      </w:r>
      <w:proofErr w:type="gramStart"/>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 Minneapolis</w:t>
      </w:r>
      <w:proofErr w:type="gramEnd"/>
      <w:r w:rsidRPr="006E4075">
        <w:rPr>
          <w:rFonts w:ascii="Times New Roman" w:hAnsi="Times New Roman" w:cs="Times New Roman"/>
          <w:color w:val="1A1A1A"/>
          <w:sz w:val="28"/>
          <w:szCs w:val="28"/>
          <w:shd w:val="clear" w:color="auto" w:fill="FFFFFF"/>
        </w:rPr>
        <w:t xml:space="preserve">: University of Minnesota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Press, 2001.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lang w:val="de-DE"/>
        </w:rPr>
        <w:t>Lipsitz</w:t>
      </w:r>
      <w:proofErr w:type="spellEnd"/>
      <w:r w:rsidRPr="006E4075">
        <w:rPr>
          <w:rFonts w:ascii="Times New Roman" w:hAnsi="Times New Roman" w:cs="Times New Roman"/>
          <w:color w:val="1A1A1A"/>
          <w:sz w:val="28"/>
          <w:szCs w:val="28"/>
          <w:shd w:val="clear" w:color="auto" w:fill="FFFFFF"/>
        </w:rPr>
        <w:t xml:space="preserve"> G.</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How Whiteness Works: Inheritance, Wealth, and Health.</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In The Possessive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Investment in Whiteness, 105-117 (Chapter 5).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it-IT"/>
        </w:rPr>
        <w:t xml:space="preserve">Maddox, </w:t>
      </w:r>
      <w:r w:rsidRPr="006E4075">
        <w:rPr>
          <w:rFonts w:ascii="Times New Roman" w:hAnsi="Times New Roman" w:cs="Times New Roman"/>
          <w:color w:val="1A1A1A"/>
          <w:sz w:val="28"/>
          <w:szCs w:val="28"/>
          <w:shd w:val="clear" w:color="auto" w:fill="FFFFFF"/>
        </w:rPr>
        <w:t xml:space="preserve">L.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Locating American Studies</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Baltimore:  Johns Hopkins University Press, 1999.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Mahon</w:t>
      </w:r>
      <w:r w:rsidRPr="006E4075">
        <w:rPr>
          <w:rFonts w:ascii="Times New Roman" w:hAnsi="Times New Roman" w:cs="Times New Roman"/>
          <w:color w:val="1A1A1A"/>
          <w:sz w:val="28"/>
          <w:szCs w:val="28"/>
          <w:shd w:val="clear" w:color="auto" w:fill="FFFFFF"/>
        </w:rPr>
        <w:t xml:space="preserve"> M.</w:t>
      </w:r>
      <w:r w:rsidRPr="006E4075">
        <w:rPr>
          <w:rFonts w:ascii="Times New Roman" w:hAnsi="Times New Roman" w:cs="Times New Roman"/>
          <w:color w:val="1A1A1A"/>
          <w:sz w:val="28"/>
          <w:szCs w:val="28"/>
          <w:shd w:val="clear" w:color="auto" w:fill="FFFFFF"/>
        </w:rPr>
        <w:t xml:space="preserve">, 2020,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Rocking and Rolling with Big Mama Thornton,</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In Black Diamond Queens: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African American Women and Rock and Roll, 29-51, Duke University press.</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 xml:space="preserve">Maxwell D. and </w:t>
      </w:r>
      <w:proofErr w:type="spellStart"/>
      <w:r w:rsidRPr="006E4075">
        <w:rPr>
          <w:rFonts w:ascii="Times New Roman" w:hAnsi="Times New Roman" w:cs="Times New Roman"/>
          <w:color w:val="1A1A1A"/>
          <w:sz w:val="28"/>
          <w:szCs w:val="28"/>
          <w:shd w:val="clear" w:color="auto" w:fill="FFFFFF"/>
        </w:rPr>
        <w:t>Sonenshine</w:t>
      </w:r>
      <w:proofErr w:type="spellEnd"/>
      <w:r w:rsidRPr="006E4075">
        <w:rPr>
          <w:rFonts w:ascii="Times New Roman" w:hAnsi="Times New Roman" w:cs="Times New Roman"/>
          <w:color w:val="1A1A1A"/>
          <w:sz w:val="28"/>
          <w:szCs w:val="28"/>
          <w:shd w:val="clear" w:color="auto" w:fill="FFFFFF"/>
        </w:rPr>
        <w:t xml:space="preserve"> T.D.</w:t>
      </w:r>
      <w:r w:rsidRPr="006E4075">
        <w:rPr>
          <w:rFonts w:ascii="Times New Roman" w:hAnsi="Times New Roman" w:cs="Times New Roman"/>
          <w:color w:val="1A1A1A"/>
          <w:sz w:val="28"/>
          <w:szCs w:val="28"/>
          <w:shd w:val="clear" w:color="auto" w:fill="FFFFFF"/>
        </w:rPr>
        <w:t xml:space="preserve">, 2022,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Academic freedom is under assault</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we have a sacred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duty to </w:t>
      </w:r>
      <w:r w:rsidRPr="006E4075">
        <w:rPr>
          <w:rFonts w:ascii="Times New Roman" w:hAnsi="Times New Roman" w:cs="Times New Roman"/>
          <w:color w:val="1A1A1A"/>
          <w:sz w:val="28"/>
          <w:szCs w:val="28"/>
          <w:shd w:val="clear" w:color="auto" w:fill="FFFFFF"/>
        </w:rPr>
        <w:t>protect it.</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The Hill, March 29.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Miller</w:t>
      </w:r>
      <w:r w:rsidRPr="006E4075">
        <w:rPr>
          <w:rFonts w:ascii="Times New Roman" w:hAnsi="Times New Roman" w:cs="Times New Roman"/>
          <w:color w:val="1A1A1A"/>
          <w:sz w:val="28"/>
          <w:szCs w:val="28"/>
          <w:shd w:val="clear" w:color="auto" w:fill="FFFFFF"/>
        </w:rPr>
        <w:t xml:space="preserve"> P.</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Errand into the Wilderness</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Cambridge, MA:  Belknap Press of Harvard University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Press, 1956.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Nash Smith H.</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Virgin Land:  The American West as Symbol and </w:t>
      </w:r>
      <w:proofErr w:type="gramStart"/>
      <w:r w:rsidRPr="006E4075">
        <w:rPr>
          <w:rFonts w:ascii="Times New Roman" w:hAnsi="Times New Roman" w:cs="Times New Roman"/>
          <w:color w:val="1A1A1A"/>
          <w:sz w:val="28"/>
          <w:szCs w:val="28"/>
          <w:shd w:val="clear" w:color="auto" w:fill="FFFFFF"/>
        </w:rPr>
        <w:t>Myth</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Cambridge</w:t>
      </w:r>
      <w:proofErr w:type="gramEnd"/>
      <w:r w:rsidRPr="006E4075">
        <w:rPr>
          <w:rFonts w:ascii="Times New Roman" w:hAnsi="Times New Roman" w:cs="Times New Roman"/>
          <w:color w:val="1A1A1A"/>
          <w:sz w:val="28"/>
          <w:szCs w:val="28"/>
          <w:shd w:val="clear" w:color="auto" w:fill="FFFFFF"/>
        </w:rPr>
        <w:t xml:space="preserve">, MA: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Harvard University Press, 2007.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Nebehay</w:t>
      </w:r>
      <w:proofErr w:type="spellEnd"/>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S.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U.N. Expert Decries Near </w:t>
      </w:r>
      <w:r w:rsidRPr="006E4075">
        <w:rPr>
          <w:rFonts w:ascii="Times New Roman" w:hAnsi="Times New Roman" w:cs="Times New Roman"/>
          <w:color w:val="1A1A1A"/>
          <w:sz w:val="28"/>
          <w:szCs w:val="28"/>
          <w:shd w:val="clear" w:color="auto" w:fill="FFFFFF"/>
          <w:rtl/>
        </w:rPr>
        <w:t>‘</w:t>
      </w:r>
      <w:r w:rsidRPr="006E4075">
        <w:rPr>
          <w:rFonts w:ascii="Times New Roman" w:hAnsi="Times New Roman" w:cs="Times New Roman"/>
          <w:color w:val="1A1A1A"/>
          <w:sz w:val="28"/>
          <w:szCs w:val="28"/>
          <w:shd w:val="clear" w:color="auto" w:fill="FFFFFF"/>
        </w:rPr>
        <w:t>Tyranny</w:t>
      </w:r>
      <w:r w:rsidRPr="006E4075">
        <w:rPr>
          <w:rFonts w:ascii="Times New Roman" w:hAnsi="Times New Roman" w:cs="Times New Roman"/>
          <w:color w:val="1A1A1A"/>
          <w:sz w:val="28"/>
          <w:szCs w:val="28"/>
          <w:shd w:val="clear" w:color="auto" w:fill="FFFFFF"/>
          <w:rtl/>
        </w:rPr>
        <w:t xml:space="preserve">’ </w:t>
      </w:r>
      <w:r w:rsidRPr="006E4075">
        <w:rPr>
          <w:rFonts w:ascii="Times New Roman" w:hAnsi="Times New Roman" w:cs="Times New Roman"/>
          <w:color w:val="1A1A1A"/>
          <w:sz w:val="28"/>
          <w:szCs w:val="28"/>
          <w:shd w:val="clear" w:color="auto" w:fill="FFFFFF"/>
        </w:rPr>
        <w:t>in U.S. Against Minority Voting Rights.</w:t>
      </w:r>
      <w:r w:rsidRPr="006E4075">
        <w:rPr>
          <w:rFonts w:ascii="Times New Roman" w:hAnsi="Times New Roman" w:cs="Times New Roman"/>
          <w:color w:val="1A1A1A"/>
          <w:sz w:val="28"/>
          <w:szCs w:val="28"/>
          <w:shd w:val="clear" w:color="auto" w:fill="FFFFFF"/>
        </w:rPr>
        <w:t xml:space="preserve">”  </w:t>
      </w:r>
    </w:p>
    <w:p w:rsidR="00307F7F" w:rsidRPr="006E4075" w:rsidRDefault="00307F7F">
      <w:pPr>
        <w:pStyle w:val="Default"/>
        <w:spacing w:before="0" w:after="36" w:line="240" w:lineRule="auto"/>
        <w:rPr>
          <w:rFonts w:ascii="Times New Roman" w:eastAsia="Calibri" w:hAnsi="Times New Roman" w:cs="Times New Roman"/>
          <w:color w:val="1A1A1A"/>
          <w:sz w:val="28"/>
          <w:szCs w:val="28"/>
          <w:shd w:val="clear" w:color="auto" w:fill="FFFFFF"/>
        </w:rPr>
      </w:pP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da-DK"/>
        </w:rPr>
        <w:t xml:space="preserve">Peterson, </w:t>
      </w:r>
      <w:r w:rsidRPr="006E4075">
        <w:rPr>
          <w:rFonts w:ascii="Times New Roman" w:hAnsi="Times New Roman" w:cs="Times New Roman"/>
          <w:color w:val="1A1A1A"/>
          <w:sz w:val="28"/>
          <w:szCs w:val="28"/>
          <w:shd w:val="clear" w:color="auto" w:fill="FFFFFF"/>
        </w:rPr>
        <w:t xml:space="preserve">A. H. </w:t>
      </w:r>
      <w:r w:rsidRPr="006E4075">
        <w:rPr>
          <w:rFonts w:ascii="Times New Roman" w:hAnsi="Times New Roman" w:cs="Times New Roman"/>
          <w:color w:val="1A1A1A"/>
          <w:sz w:val="28"/>
          <w:szCs w:val="28"/>
          <w:shd w:val="clear" w:color="auto" w:fill="FFFFFF"/>
        </w:rPr>
        <w:t xml:space="preserve">2019,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How Millennials Became </w:t>
      </w:r>
      <w:proofErr w:type="gramStart"/>
      <w:r w:rsidRPr="006E4075">
        <w:rPr>
          <w:rFonts w:ascii="Times New Roman" w:hAnsi="Times New Roman" w:cs="Times New Roman"/>
          <w:color w:val="1A1A1A"/>
          <w:sz w:val="28"/>
          <w:szCs w:val="28"/>
          <w:shd w:val="clear" w:color="auto" w:fill="FFFFFF"/>
        </w:rPr>
        <w:t>The</w:t>
      </w:r>
      <w:proofErr w:type="gramEnd"/>
      <w:r w:rsidRPr="006E4075">
        <w:rPr>
          <w:rFonts w:ascii="Times New Roman" w:hAnsi="Times New Roman" w:cs="Times New Roman"/>
          <w:color w:val="1A1A1A"/>
          <w:sz w:val="28"/>
          <w:szCs w:val="28"/>
          <w:shd w:val="clear" w:color="auto" w:fill="FFFFFF"/>
        </w:rPr>
        <w:t xml:space="preserve"> Burnout Generation,</w:t>
      </w:r>
      <w:r w:rsidRPr="006E4075">
        <w:rPr>
          <w:rFonts w:ascii="Times New Roman" w:hAnsi="Times New Roman" w:cs="Times New Roman"/>
          <w:color w:val="1A1A1A"/>
          <w:sz w:val="28"/>
          <w:szCs w:val="28"/>
          <w:shd w:val="clear" w:color="auto" w:fill="FFFFFF"/>
        </w:rPr>
        <w:t xml:space="preserve">” </w:t>
      </w:r>
      <w:proofErr w:type="spellStart"/>
      <w:r w:rsidRPr="006E4075">
        <w:rPr>
          <w:rFonts w:ascii="Times New Roman" w:hAnsi="Times New Roman" w:cs="Times New Roman"/>
          <w:color w:val="1A1A1A"/>
          <w:sz w:val="28"/>
          <w:szCs w:val="28"/>
          <w:shd w:val="clear" w:color="auto" w:fill="FFFFFF"/>
        </w:rPr>
        <w:t>Buzzfeed</w:t>
      </w:r>
      <w:proofErr w:type="spellEnd"/>
      <w:r w:rsidRPr="006E4075">
        <w:rPr>
          <w:rFonts w:ascii="Times New Roman" w:hAnsi="Times New Roman" w:cs="Times New Roman"/>
          <w:color w:val="1A1A1A"/>
          <w:sz w:val="28"/>
          <w:szCs w:val="28"/>
          <w:shd w:val="clear" w:color="auto" w:fill="FFFFFF"/>
        </w:rPr>
        <w:t>, January 5.</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 xml:space="preserve">Powell, M. 2021,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In Texas, a Battle </w:t>
      </w:r>
      <w:r w:rsidRPr="006E4075">
        <w:rPr>
          <w:rFonts w:ascii="Times New Roman" w:hAnsi="Times New Roman" w:cs="Times New Roman"/>
          <w:color w:val="1A1A1A"/>
          <w:sz w:val="28"/>
          <w:szCs w:val="28"/>
          <w:shd w:val="clear" w:color="auto" w:fill="FFFFFF"/>
        </w:rPr>
        <w:t>Over What Can Be Taught, and What Books Can Be Read,</w:t>
      </w:r>
      <w:r w:rsidRPr="006E4075">
        <w:rPr>
          <w:rFonts w:ascii="Times New Roman" w:hAnsi="Times New Roman" w:cs="Times New Roman"/>
          <w:color w:val="1A1A1A"/>
          <w:sz w:val="28"/>
          <w:szCs w:val="28"/>
          <w:shd w:val="clear" w:color="auto" w:fill="FFFFFF"/>
        </w:rPr>
        <w:t xml:space="preserv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New York Times, December 10.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Reynolds L.</w:t>
      </w:r>
      <w:r w:rsidRPr="006E4075">
        <w:rPr>
          <w:rFonts w:ascii="Times New Roman" w:hAnsi="Times New Roman" w:cs="Times New Roman"/>
          <w:color w:val="1A1A1A"/>
          <w:sz w:val="28"/>
          <w:szCs w:val="28"/>
          <w:shd w:val="clear" w:color="auto" w:fill="FFFFFF"/>
          <w:lang w:val="it-IT"/>
        </w:rPr>
        <w:t xml:space="preserve">, ed.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Woman in the Nineteenth Century</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(Norton Critical Editions only).  New York: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lang w:val="it-IT"/>
        </w:rPr>
        <w:t xml:space="preserve">W. W. Norton &amp; Co., 1997.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nl-NL"/>
        </w:rPr>
        <w:t>Roediger</w:t>
      </w:r>
      <w:r w:rsidRPr="006E4075">
        <w:rPr>
          <w:rFonts w:ascii="Times New Roman" w:hAnsi="Times New Roman" w:cs="Times New Roman"/>
          <w:color w:val="1A1A1A"/>
          <w:sz w:val="28"/>
          <w:szCs w:val="28"/>
          <w:shd w:val="clear" w:color="auto" w:fill="FFFFFF"/>
        </w:rPr>
        <w:t xml:space="preserve"> D.</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The Wages of </w:t>
      </w:r>
      <w:proofErr w:type="gramStart"/>
      <w:r w:rsidRPr="006E4075">
        <w:rPr>
          <w:rFonts w:ascii="Times New Roman" w:hAnsi="Times New Roman" w:cs="Times New Roman"/>
          <w:color w:val="1A1A1A"/>
          <w:sz w:val="28"/>
          <w:szCs w:val="28"/>
          <w:shd w:val="clear" w:color="auto" w:fill="FFFFFF"/>
        </w:rPr>
        <w:t>Whiteness</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lang w:val="de-DE"/>
        </w:rPr>
        <w:t xml:space="preserve">  London</w:t>
      </w:r>
      <w:proofErr w:type="gramEnd"/>
      <w:r w:rsidRPr="006E4075">
        <w:rPr>
          <w:rFonts w:ascii="Times New Roman" w:hAnsi="Times New Roman" w:cs="Times New Roman"/>
          <w:color w:val="1A1A1A"/>
          <w:sz w:val="28"/>
          <w:szCs w:val="28"/>
          <w:shd w:val="clear" w:color="auto" w:fill="FFFFFF"/>
          <w:lang w:val="de-DE"/>
        </w:rPr>
        <w:t xml:space="preserve">:  Verso; New Edition, 2007.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Sald</w:t>
      </w:r>
      <w:r w:rsidRPr="006E4075">
        <w:rPr>
          <w:rFonts w:ascii="Times New Roman" w:hAnsi="Times New Roman" w:cs="Times New Roman"/>
          <w:color w:val="1A1A1A"/>
          <w:sz w:val="28"/>
          <w:szCs w:val="28"/>
          <w:shd w:val="clear" w:color="auto" w:fill="FFFFFF"/>
        </w:rPr>
        <w:t>í</w:t>
      </w:r>
      <w:r w:rsidRPr="006E4075">
        <w:rPr>
          <w:rFonts w:ascii="Times New Roman" w:hAnsi="Times New Roman" w:cs="Times New Roman"/>
          <w:color w:val="1A1A1A"/>
          <w:sz w:val="28"/>
          <w:szCs w:val="28"/>
          <w:shd w:val="clear" w:color="auto" w:fill="FFFFFF"/>
        </w:rPr>
        <w:t>var</w:t>
      </w:r>
      <w:proofErr w:type="spellEnd"/>
      <w:r w:rsidRPr="006E4075">
        <w:rPr>
          <w:rFonts w:ascii="Times New Roman" w:hAnsi="Times New Roman" w:cs="Times New Roman"/>
          <w:color w:val="1A1A1A"/>
          <w:sz w:val="28"/>
          <w:szCs w:val="28"/>
          <w:shd w:val="clear" w:color="auto" w:fill="FFFFFF"/>
        </w:rPr>
        <w:t xml:space="preserve"> J.D.</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Border Matters:  Remapping American Cultural </w:t>
      </w:r>
      <w:proofErr w:type="gramStart"/>
      <w:r w:rsidRPr="006E4075">
        <w:rPr>
          <w:rFonts w:ascii="Times New Roman" w:hAnsi="Times New Roman" w:cs="Times New Roman"/>
          <w:color w:val="1A1A1A"/>
          <w:sz w:val="28"/>
          <w:szCs w:val="28"/>
          <w:shd w:val="clear" w:color="auto" w:fill="FFFFFF"/>
        </w:rPr>
        <w:t>Studies</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Berkeley</w:t>
      </w:r>
      <w:proofErr w:type="gramEnd"/>
      <w:r w:rsidRPr="006E4075">
        <w:rPr>
          <w:rFonts w:ascii="Times New Roman" w:hAnsi="Times New Roman" w:cs="Times New Roman"/>
          <w:color w:val="1A1A1A"/>
          <w:sz w:val="28"/>
          <w:szCs w:val="28"/>
          <w:shd w:val="clear" w:color="auto" w:fill="FFFFFF"/>
        </w:rPr>
        <w:t xml:space="preserve">:  University of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lang w:val="it-IT"/>
        </w:rPr>
        <w:t xml:space="preserve">California Press, 1997.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 xml:space="preserve">Shumway, D. R. </w:t>
      </w:r>
      <w:r w:rsidRPr="006E4075">
        <w:rPr>
          <w:rFonts w:ascii="Times New Roman" w:hAnsi="Times New Roman" w:cs="Times New Roman"/>
          <w:color w:val="1A1A1A"/>
          <w:sz w:val="28"/>
          <w:szCs w:val="28"/>
          <w:shd w:val="clear" w:color="auto" w:fill="FFFFFF"/>
        </w:rPr>
        <w:t xml:space="preserve">2015,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Rock Stars as Icons</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in The Sage Handbook of Popular Music, eds. Andy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Bennett and Steve Waksman, 301316, Sage.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Somerville S.</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Queering the Color Line:  Race and the Invention of Homosexuality in American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proofErr w:type="gramStart"/>
      <w:r w:rsidRPr="006E4075">
        <w:rPr>
          <w:rFonts w:ascii="Times New Roman" w:hAnsi="Times New Roman" w:cs="Times New Roman"/>
          <w:color w:val="1A1A1A"/>
          <w:sz w:val="28"/>
          <w:szCs w:val="28"/>
          <w:shd w:val="clear" w:color="auto" w:fill="FFFFFF"/>
          <w:lang w:val="it-IT"/>
        </w:rPr>
        <w:t>Culture</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Durham</w:t>
      </w:r>
      <w:proofErr w:type="gramEnd"/>
      <w:r w:rsidRPr="006E4075">
        <w:rPr>
          <w:rFonts w:ascii="Times New Roman" w:hAnsi="Times New Roman" w:cs="Times New Roman"/>
          <w:color w:val="1A1A1A"/>
          <w:sz w:val="28"/>
          <w:szCs w:val="28"/>
          <w:shd w:val="clear" w:color="auto" w:fill="FFFFFF"/>
        </w:rPr>
        <w:t xml:space="preserve">, NC:  Duke University Press, 1999.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rPr>
        <w:t>Stanley</w:t>
      </w:r>
      <w:r w:rsidRPr="006E4075">
        <w:rPr>
          <w:rFonts w:ascii="Times New Roman" w:hAnsi="Times New Roman" w:cs="Times New Roman"/>
          <w:color w:val="1A1A1A"/>
          <w:sz w:val="28"/>
          <w:szCs w:val="28"/>
          <w:shd w:val="clear" w:color="auto" w:fill="FFFFFF"/>
        </w:rPr>
        <w:t xml:space="preserve"> J.</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Anti-Intellectual,</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in How Fascism Works, 36-56. Random House.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Takaki</w:t>
      </w:r>
      <w:proofErr w:type="spellEnd"/>
      <w:r w:rsidRPr="006E4075">
        <w:rPr>
          <w:rFonts w:ascii="Times New Roman" w:hAnsi="Times New Roman" w:cs="Times New Roman"/>
          <w:color w:val="1A1A1A"/>
          <w:sz w:val="28"/>
          <w:szCs w:val="28"/>
          <w:shd w:val="clear" w:color="auto" w:fill="FFFFFF"/>
        </w:rPr>
        <w:t xml:space="preserve"> R.</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A Different Mirror:  A History of Multicultural </w:t>
      </w:r>
      <w:proofErr w:type="gramStart"/>
      <w:r w:rsidRPr="006E4075">
        <w:rPr>
          <w:rFonts w:ascii="Times New Roman" w:hAnsi="Times New Roman" w:cs="Times New Roman"/>
          <w:color w:val="1A1A1A"/>
          <w:sz w:val="28"/>
          <w:szCs w:val="28"/>
          <w:shd w:val="clear" w:color="auto" w:fill="FFFFFF"/>
        </w:rPr>
        <w:t>America</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Boston</w:t>
      </w:r>
      <w:proofErr w:type="gramEnd"/>
      <w:r w:rsidRPr="006E4075">
        <w:rPr>
          <w:rFonts w:ascii="Times New Roman" w:hAnsi="Times New Roman" w:cs="Times New Roman"/>
          <w:color w:val="1A1A1A"/>
          <w:sz w:val="28"/>
          <w:szCs w:val="28"/>
          <w:shd w:val="clear" w:color="auto" w:fill="FFFFFF"/>
        </w:rPr>
        <w:t xml:space="preserve">:  Back Bay Books;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 xml:space="preserve">Revised Edition, 2008. </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proofErr w:type="spellStart"/>
      <w:r w:rsidRPr="006E4075">
        <w:rPr>
          <w:rFonts w:ascii="Times New Roman" w:hAnsi="Times New Roman" w:cs="Times New Roman"/>
          <w:color w:val="1A1A1A"/>
          <w:sz w:val="28"/>
          <w:szCs w:val="28"/>
          <w:shd w:val="clear" w:color="auto" w:fill="FFFFFF"/>
        </w:rPr>
        <w:t>Tensley</w:t>
      </w:r>
      <w:proofErr w:type="spellEnd"/>
      <w:r w:rsidRPr="006E4075">
        <w:rPr>
          <w:rFonts w:ascii="Times New Roman" w:hAnsi="Times New Roman" w:cs="Times New Roman"/>
          <w:color w:val="1A1A1A"/>
          <w:sz w:val="28"/>
          <w:szCs w:val="28"/>
          <w:shd w:val="clear" w:color="auto" w:fill="FFFFFF"/>
        </w:rPr>
        <w:t xml:space="preserve">, B.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America</w:t>
      </w:r>
      <w:r w:rsidRPr="006E4075">
        <w:rPr>
          <w:rFonts w:ascii="Times New Roman" w:hAnsi="Times New Roman" w:cs="Times New Roman"/>
          <w:color w:val="1A1A1A"/>
          <w:sz w:val="28"/>
          <w:szCs w:val="28"/>
          <w:shd w:val="clear" w:color="auto" w:fill="FFFFFF"/>
          <w:rtl/>
        </w:rPr>
        <w:t>’</w:t>
      </w:r>
      <w:r w:rsidRPr="006E4075">
        <w:rPr>
          <w:rFonts w:ascii="Times New Roman" w:hAnsi="Times New Roman" w:cs="Times New Roman"/>
          <w:color w:val="1A1A1A"/>
          <w:sz w:val="28"/>
          <w:szCs w:val="28"/>
          <w:shd w:val="clear" w:color="auto" w:fill="FFFFFF"/>
        </w:rPr>
        <w:t>s Long History of Black Voter Suppression.</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CNN Politics.</w:t>
      </w:r>
    </w:p>
    <w:p w:rsidR="00307F7F" w:rsidRPr="006E4075" w:rsidRDefault="00FA554B">
      <w:pPr>
        <w:pStyle w:val="Default"/>
        <w:spacing w:before="0" w:after="36" w:line="240" w:lineRule="auto"/>
        <w:rPr>
          <w:rFonts w:ascii="Times New Roman" w:eastAsia="Calibri" w:hAnsi="Times New Roman" w:cs="Times New Roman"/>
          <w:color w:val="1A1A1A"/>
          <w:sz w:val="28"/>
          <w:szCs w:val="28"/>
          <w:shd w:val="clear" w:color="auto" w:fill="FFFFFF"/>
        </w:rPr>
      </w:pPr>
      <w:r w:rsidRPr="006E4075">
        <w:rPr>
          <w:rFonts w:ascii="Times New Roman" w:hAnsi="Times New Roman" w:cs="Times New Roman"/>
          <w:color w:val="1A1A1A"/>
          <w:sz w:val="28"/>
          <w:szCs w:val="28"/>
          <w:shd w:val="clear" w:color="auto" w:fill="FFFFFF"/>
          <w:lang w:val="nl-NL"/>
        </w:rPr>
        <w:lastRenderedPageBreak/>
        <w:t>Timm</w:t>
      </w:r>
      <w:r w:rsidRPr="006E4075">
        <w:rPr>
          <w:rFonts w:ascii="Times New Roman" w:hAnsi="Times New Roman" w:cs="Times New Roman"/>
          <w:color w:val="1A1A1A"/>
          <w:sz w:val="28"/>
          <w:szCs w:val="28"/>
          <w:shd w:val="clear" w:color="auto" w:fill="FFFFFF"/>
        </w:rPr>
        <w:t xml:space="preserve"> J.C.</w:t>
      </w:r>
      <w:r w:rsidRPr="006E4075">
        <w:rPr>
          <w:rFonts w:ascii="Times New Roman" w:hAnsi="Times New Roman" w:cs="Times New Roman"/>
          <w:color w:val="1A1A1A"/>
          <w:sz w:val="28"/>
          <w:szCs w:val="28"/>
          <w:shd w:val="clear" w:color="auto" w:fill="FFFFFF"/>
        </w:rPr>
        <w:t xml:space="preserve">, 2021,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 xml:space="preserve">Aggressive gerrymandering may make elections far less competitive, experts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say,</w:t>
      </w:r>
      <w:r w:rsidRPr="006E4075">
        <w:rPr>
          <w:rFonts w:ascii="Times New Roman" w:hAnsi="Times New Roman" w:cs="Times New Roman"/>
          <w:color w:val="1A1A1A"/>
          <w:sz w:val="28"/>
          <w:szCs w:val="28"/>
          <w:shd w:val="clear" w:color="auto" w:fill="FFFFFF"/>
        </w:rPr>
        <w:t xml:space="preserve">” </w:t>
      </w:r>
      <w:r w:rsidRPr="006E4075">
        <w:rPr>
          <w:rFonts w:ascii="Times New Roman" w:hAnsi="Times New Roman" w:cs="Times New Roman"/>
          <w:color w:val="1A1A1A"/>
          <w:sz w:val="28"/>
          <w:szCs w:val="28"/>
          <w:shd w:val="clear" w:color="auto" w:fill="FFFFFF"/>
        </w:rPr>
        <w:t xml:space="preserve">NBC, November 27. </w:t>
      </w:r>
    </w:p>
    <w:p w:rsidR="00307F7F" w:rsidRPr="006E4075" w:rsidRDefault="00FA554B">
      <w:pPr>
        <w:pStyle w:val="Default"/>
        <w:spacing w:before="0" w:after="36" w:line="240" w:lineRule="auto"/>
        <w:rPr>
          <w:rFonts w:ascii="Times New Roman" w:hAnsi="Times New Roman" w:cs="Times New Roman"/>
          <w:sz w:val="28"/>
          <w:szCs w:val="28"/>
        </w:rPr>
      </w:pPr>
      <w:r w:rsidRPr="006E4075">
        <w:rPr>
          <w:rFonts w:ascii="Times New Roman" w:hAnsi="Times New Roman" w:cs="Times New Roman"/>
          <w:color w:val="1A1A1A"/>
          <w:sz w:val="28"/>
          <w:szCs w:val="28"/>
          <w:shd w:val="clear" w:color="auto" w:fill="FFFFFF"/>
        </w:rPr>
        <w:t>Walsh J.</w:t>
      </w:r>
      <w:r w:rsidRPr="006E4075">
        <w:rPr>
          <w:rFonts w:ascii="Times New Roman" w:hAnsi="Times New Roman" w:cs="Times New Roman"/>
          <w:color w:val="1A1A1A"/>
          <w:sz w:val="28"/>
          <w:szCs w:val="28"/>
          <w:shd w:val="clear" w:color="auto" w:fill="FFFFFF"/>
        </w:rPr>
        <w:t xml:space="preserve">, 2017, </w:t>
      </w:r>
      <w:r w:rsidRPr="006E4075">
        <w:rPr>
          <w:rFonts w:ascii="Times New Roman" w:hAnsi="Times New Roman" w:cs="Times New Roman"/>
          <w:color w:val="1A1A1A"/>
          <w:sz w:val="28"/>
          <w:szCs w:val="28"/>
          <w:shd w:val="clear" w:color="auto" w:fill="FFFFFF"/>
          <w:rtl/>
          <w:lang w:val="ar-SA"/>
        </w:rPr>
        <w:t>“</w:t>
      </w:r>
      <w:r w:rsidRPr="006E4075">
        <w:rPr>
          <w:rFonts w:ascii="Times New Roman" w:hAnsi="Times New Roman" w:cs="Times New Roman"/>
          <w:color w:val="1A1A1A"/>
          <w:sz w:val="28"/>
          <w:szCs w:val="28"/>
          <w:shd w:val="clear" w:color="auto" w:fill="FFFFFF"/>
        </w:rPr>
        <w:t>49 Years Ago, Harry Belafonte Hosted the Tonight Show</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and It Was Amazing</w:t>
      </w:r>
      <w:r w:rsidRPr="006E4075">
        <w:rPr>
          <w:rFonts w:ascii="Times New Roman" w:hAnsi="Times New Roman" w:cs="Times New Roman"/>
          <w:color w:val="1A1A1A"/>
          <w:sz w:val="28"/>
          <w:szCs w:val="28"/>
          <w:shd w:val="clear" w:color="auto" w:fill="FFFFFF"/>
        </w:rPr>
        <w:t>”</w:t>
      </w:r>
      <w:r w:rsidRPr="006E4075">
        <w:rPr>
          <w:rFonts w:ascii="Times New Roman" w:hAnsi="Times New Roman" w:cs="Times New Roman"/>
          <w:color w:val="1A1A1A"/>
          <w:sz w:val="28"/>
          <w:szCs w:val="28"/>
          <w:shd w:val="clear" w:color="auto" w:fill="FFFFFF"/>
        </w:rPr>
        <w:t xml:space="preserve">, </w:t>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eastAsia="Calibri" w:hAnsi="Times New Roman" w:cs="Times New Roman"/>
          <w:color w:val="1A1A1A"/>
          <w:sz w:val="28"/>
          <w:szCs w:val="28"/>
          <w:shd w:val="clear" w:color="auto" w:fill="FFFFFF"/>
        </w:rPr>
        <w:tab/>
      </w:r>
      <w:r w:rsidRPr="006E4075">
        <w:rPr>
          <w:rFonts w:ascii="Times New Roman" w:hAnsi="Times New Roman" w:cs="Times New Roman"/>
          <w:color w:val="1A1A1A"/>
          <w:sz w:val="28"/>
          <w:szCs w:val="28"/>
          <w:shd w:val="clear" w:color="auto" w:fill="FFFFFF"/>
        </w:rPr>
        <w:t>The Nation, February 16.</w:t>
      </w:r>
    </w:p>
    <w:sectPr w:rsidR="00307F7F" w:rsidRPr="006E407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4B" w:rsidRDefault="00FA554B">
      <w:r>
        <w:separator/>
      </w:r>
    </w:p>
  </w:endnote>
  <w:endnote w:type="continuationSeparator" w:id="0">
    <w:p w:rsidR="00FA554B" w:rsidRDefault="00FA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7F" w:rsidRDefault="00307F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4B" w:rsidRDefault="00FA554B">
      <w:r>
        <w:separator/>
      </w:r>
    </w:p>
  </w:footnote>
  <w:footnote w:type="continuationSeparator" w:id="0">
    <w:p w:rsidR="00FA554B" w:rsidRDefault="00FA5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7F" w:rsidRDefault="00307F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2483"/>
    <w:multiLevelType w:val="hybridMultilevel"/>
    <w:tmpl w:val="0742CCF6"/>
    <w:numStyleLink w:val="Numbered"/>
  </w:abstractNum>
  <w:abstractNum w:abstractNumId="1" w15:restartNumberingAfterBreak="0">
    <w:nsid w:val="478F7D7E"/>
    <w:multiLevelType w:val="hybridMultilevel"/>
    <w:tmpl w:val="53D0EAA8"/>
    <w:styleLink w:val="Bullet"/>
    <w:lvl w:ilvl="0" w:tplc="F7BC760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7572110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A04729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332BA7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110F73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5627ED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FF2ABC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052872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A2294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D577823"/>
    <w:multiLevelType w:val="hybridMultilevel"/>
    <w:tmpl w:val="53D0EAA8"/>
    <w:numStyleLink w:val="Bullet"/>
  </w:abstractNum>
  <w:abstractNum w:abstractNumId="3" w15:restartNumberingAfterBreak="0">
    <w:nsid w:val="725C106E"/>
    <w:multiLevelType w:val="hybridMultilevel"/>
    <w:tmpl w:val="0742CCF6"/>
    <w:styleLink w:val="Numbered"/>
    <w:lvl w:ilvl="0" w:tplc="A836944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6B9C8">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A163EC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0BAE15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658AD3E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2F6452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1AEE536">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0748B5A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D22096FC">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7F"/>
    <w:rsid w:val="00307F7F"/>
    <w:rsid w:val="006E4075"/>
    <w:rsid w:val="00FA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EA8B"/>
  <w15:docId w15:val="{990FD7B2-0877-4502-9B6B-75DDDAF2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2024-08-20T09:07:00Z</dcterms:created>
  <dcterms:modified xsi:type="dcterms:W3CDTF">2024-08-20T09:07:00Z</dcterms:modified>
</cp:coreProperties>
</file>