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Савино Джованни (</w:t>
      </w:r>
      <w:r>
        <w:rPr>
          <w:lang w:val="en-US"/>
        </w:rPr>
        <w:t xml:space="preserve">Ph.D., </w:t>
      </w:r>
      <w:r>
        <w:rPr>
          <w:lang w:val="ru-RU"/>
        </w:rPr>
        <w:t xml:space="preserve">научный сотрудник, Департамент гуманитарных исследований, Университет Неаполя им. Фридриха </w:t>
      </w:r>
      <w:r>
        <w:rPr>
          <w:lang w:val="en-US"/>
        </w:rPr>
        <w:t>II)</w:t>
      </w:r>
      <w:r>
        <w:rPr>
          <w:lang w:val="ru-RU"/>
        </w:rPr>
        <w:t xml:space="preserve">, </w:t>
      </w:r>
      <w:r>
        <w:rPr>
          <w:i/>
          <w:iCs/>
          <w:lang w:val="ru-RU"/>
        </w:rPr>
        <w:t>«</w:t>
      </w:r>
      <w:r>
        <w:rPr>
          <w:i/>
          <w:iCs/>
          <w:lang w:val="ru-RU"/>
        </w:rPr>
        <w:t>Современный р</w:t>
      </w:r>
      <w:r>
        <w:rPr>
          <w:i/>
          <w:iCs/>
          <w:lang w:val="ru-RU"/>
        </w:rPr>
        <w:t xml:space="preserve">усский национализм, </w:t>
      </w:r>
      <w:r>
        <w:rPr>
          <w:i/>
          <w:iCs/>
          <w:lang w:val="ru-RU"/>
        </w:rPr>
        <w:t>1985-2025 гг.</w:t>
      </w:r>
      <w:r>
        <w:rPr>
          <w:i/>
          <w:iCs/>
          <w:lang w:val="ru-RU"/>
        </w:rPr>
        <w:t>»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 xml:space="preserve">Что такое русский национализм? Кто  его идеологи, лидеры и сторонники? Как сегодня проявляется русский национализм? 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Курс «Современный русский национализм, 1985-2025 гг.» попробует ответить на эти и на другие вопросы через исторический анализ главных аспектов и идеологических перипетий национализма в позднем СССР и в Российской Федерации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Курс преследует три цели: во-первых, реконструировать генеалогию русского национализма как политического явления; во-вторых, выявить трансформации и преемственность в разных  ответвлениях  национализма; в- третьих, рассмотреть как сегодня идеи и образы русского национализма действуют в политическом дискурсе и в современном обществе.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 xml:space="preserve">Курс состоит  из  5 блоков — 15 встреч в смешанном формате,  на которых происходит разбор текстов со студентами.                                                                  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both"/>
        <w:rPr>
          <w:b/>
          <w:b/>
          <w:bCs/>
          <w:lang w:val="ru-RU"/>
        </w:rPr>
      </w:pPr>
      <w:r>
        <w:rPr>
          <w:b/>
          <w:bCs/>
          <w:lang w:val="ru-RU"/>
        </w:rPr>
        <w:t>План курса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both"/>
        <w:rPr>
          <w:u w:val="single"/>
          <w:lang w:val="ru-RU"/>
        </w:rPr>
      </w:pPr>
      <w:r>
        <w:rPr>
          <w:u w:val="single"/>
          <w:lang w:val="ru-RU"/>
        </w:rPr>
        <w:t>Блок 1 — Введени</w:t>
      </w:r>
      <w:r>
        <w:rPr>
          <w:u w:val="single"/>
          <w:lang w:val="ru-RU"/>
        </w:rPr>
        <w:t>е: в истоках современного русского национализма</w:t>
      </w:r>
    </w:p>
    <w:p>
      <w:pPr>
        <w:pStyle w:val="Normal"/>
        <w:bidi w:val="0"/>
        <w:jc w:val="both"/>
        <w:rPr>
          <w:u w:val="single"/>
          <w:lang w:val="ru-RU"/>
        </w:rPr>
      </w:pPr>
      <w:r>
        <w:rPr>
          <w:u w:val="single"/>
          <w:lang w:val="ru-RU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 xml:space="preserve">1. </w:t>
      </w:r>
      <w:r>
        <w:rPr>
          <w:lang w:val="ru-RU"/>
        </w:rPr>
        <w:t>Русский национализм в позднеимперской России, 1900-1917 гг.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2. Белое дело и националисты между революцией и эмиграцией, 1918-1920 гг.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3. Фашизм в белой эмиграции и коллаборационизм</w:t>
      </w:r>
      <w:r>
        <w:rPr>
          <w:u w:val="none"/>
          <w:lang w:val="ru-RU"/>
        </w:rPr>
        <w:t>, 1921-1945 гг.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both"/>
        <w:rPr>
          <w:u w:val="single"/>
          <w:lang w:val="ru-RU"/>
        </w:rPr>
      </w:pPr>
      <w:r>
        <w:rPr>
          <w:u w:val="single"/>
          <w:lang w:val="ru-RU"/>
        </w:rPr>
        <w:t xml:space="preserve">Блок </w:t>
      </w:r>
      <w:r>
        <w:rPr>
          <w:u w:val="single"/>
          <w:lang w:val="ru-RU"/>
        </w:rPr>
        <w:t xml:space="preserve">2 </w:t>
      </w:r>
      <w:r>
        <w:rPr>
          <w:u w:val="single"/>
          <w:lang w:val="ru-RU"/>
        </w:rPr>
        <w:t xml:space="preserve">— Националисты в СССР (1945-1985) 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 xml:space="preserve">. «Русская партия», </w:t>
      </w:r>
      <w:r>
        <w:rPr>
          <w:lang w:val="ru-RU"/>
        </w:rPr>
        <w:t>КПСС и советская культура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>. Русские националисты в диссидентском движении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>. Новые интерпретации евразийства: Л.Н. Гумилев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both"/>
        <w:rPr>
          <w:u w:val="single"/>
          <w:lang w:val="ru-RU"/>
        </w:rPr>
      </w:pPr>
      <w:r>
        <w:rPr>
          <w:u w:val="single"/>
          <w:lang w:val="ru-RU"/>
        </w:rPr>
        <w:t xml:space="preserve">Блок </w:t>
      </w:r>
      <w:r>
        <w:rPr>
          <w:u w:val="single"/>
          <w:lang w:val="ru-RU"/>
        </w:rPr>
        <w:t>3</w:t>
      </w:r>
      <w:r>
        <w:rPr>
          <w:u w:val="single"/>
          <w:lang w:val="ru-RU"/>
        </w:rPr>
        <w:t xml:space="preserve"> — Постсоветский период русского национализма (1985-2</w:t>
      </w:r>
      <w:r>
        <w:rPr>
          <w:u w:val="single"/>
          <w:lang w:val="ru-RU"/>
        </w:rPr>
        <w:t>000</w:t>
      </w:r>
      <w:r>
        <w:rPr>
          <w:u w:val="single"/>
          <w:lang w:val="ru-RU"/>
        </w:rPr>
        <w:t xml:space="preserve">) 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>. Рождение нового русского национализма: Общество «Память»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 xml:space="preserve">. </w:t>
      </w:r>
      <w:r>
        <w:rPr>
          <w:lang w:val="ru-RU"/>
        </w:rPr>
        <w:t>Александр Проханов, последний солдат империи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lang w:val="ru-RU"/>
        </w:rPr>
        <w:t>Геополитика А.Г. Дугина и европейский неофашизм</w:t>
      </w:r>
    </w:p>
    <w:p>
      <w:pPr>
        <w:pStyle w:val="Normal"/>
        <w:bidi w:val="0"/>
        <w:jc w:val="both"/>
        <w:rPr>
          <w:lang w:val="ru-RU"/>
        </w:rPr>
      </w:pPr>
      <w:r>
        <w:rPr/>
      </w:r>
    </w:p>
    <w:p>
      <w:pPr>
        <w:pStyle w:val="Normal"/>
        <w:bidi w:val="0"/>
        <w:jc w:val="both"/>
        <w:rPr>
          <w:u w:val="single"/>
        </w:rPr>
      </w:pPr>
      <w:r>
        <w:rPr>
          <w:u w:val="single"/>
          <w:lang w:val="ru-RU"/>
        </w:rPr>
        <w:t>Блок 4 — Новый русский национализм?</w:t>
      </w:r>
    </w:p>
    <w:p>
      <w:pPr>
        <w:pStyle w:val="Normal"/>
        <w:bidi w:val="0"/>
        <w:jc w:val="both"/>
        <w:rPr>
          <w:lang w:val="ru-RU"/>
        </w:rPr>
      </w:pPr>
      <w:r>
        <w:rPr>
          <w:u w:val="single"/>
        </w:rPr>
      </w:r>
    </w:p>
    <w:p>
      <w:pPr>
        <w:pStyle w:val="Normal"/>
        <w:bidi w:val="0"/>
        <w:jc w:val="both"/>
        <w:rPr>
          <w:u w:val="none"/>
          <w:lang w:val="it-IT"/>
        </w:rPr>
      </w:pPr>
      <w:r>
        <w:rPr>
          <w:u w:val="none"/>
          <w:lang w:val="it-IT"/>
        </w:rPr>
        <w:t xml:space="preserve">1. </w:t>
      </w:r>
      <w:r>
        <w:rPr>
          <w:u w:val="none"/>
          <w:lang w:val="ru-RU"/>
        </w:rPr>
        <w:t>Неонацизм в России: от Русского национального единства до Русича</w:t>
      </w:r>
    </w:p>
    <w:p>
      <w:pPr>
        <w:pStyle w:val="Normal"/>
        <w:bidi w:val="0"/>
        <w:jc w:val="both"/>
        <w:rPr>
          <w:u w:val="none"/>
          <w:lang w:val="it-IT"/>
        </w:rPr>
      </w:pPr>
      <w:r>
        <w:rPr>
          <w:u w:val="none"/>
          <w:lang w:val="ru-RU"/>
        </w:rPr>
        <w:t>2. Ни левая, ни правая? Национал-большевистская партия</w:t>
      </w:r>
    </w:p>
    <w:p>
      <w:pPr>
        <w:pStyle w:val="Normal"/>
        <w:bidi w:val="0"/>
        <w:jc w:val="both"/>
        <w:rPr>
          <w:u w:val="none"/>
          <w:lang w:val="it-IT"/>
        </w:rPr>
      </w:pPr>
      <w:r>
        <w:rPr>
          <w:u w:val="none"/>
          <w:lang w:val="ru-RU"/>
        </w:rPr>
        <w:t xml:space="preserve">3. Национал-демократия как окно </w:t>
      </w:r>
      <w:r>
        <w:rPr>
          <w:u w:val="none"/>
          <w:lang w:val="ru-RU"/>
        </w:rPr>
        <w:t>в  (правую) Европу?</w:t>
      </w:r>
    </w:p>
    <w:p>
      <w:pPr>
        <w:pStyle w:val="Normal"/>
        <w:bidi w:val="0"/>
        <w:jc w:val="both"/>
        <w:rPr>
          <w:lang w:val="ru-RU"/>
        </w:rPr>
      </w:pPr>
      <w:r>
        <w:rPr/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both"/>
        <w:rPr>
          <w:u w:val="single"/>
          <w:lang w:val="ru-RU"/>
        </w:rPr>
      </w:pPr>
      <w:r>
        <w:rPr>
          <w:u w:val="single"/>
          <w:lang w:val="ru-RU"/>
        </w:rPr>
        <w:t xml:space="preserve">Блок </w:t>
      </w:r>
      <w:r>
        <w:rPr>
          <w:u w:val="single"/>
          <w:lang w:val="ru-RU"/>
        </w:rPr>
        <w:t>5</w:t>
      </w:r>
      <w:r>
        <w:rPr>
          <w:u w:val="single"/>
          <w:lang w:val="ru-RU"/>
        </w:rPr>
        <w:t xml:space="preserve"> — </w:t>
      </w:r>
      <w:r>
        <w:rPr>
          <w:u w:val="single"/>
          <w:lang w:val="ru-RU"/>
        </w:rPr>
        <w:t>От Русских маршей до вторжения в Украине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1. После Болотной: русские правые и Путин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2. 2014-2022 гг.: как украинский вопрос разделил правых в России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 xml:space="preserve">. </w:t>
      </w:r>
      <w:r>
        <w:rPr>
          <w:lang w:val="ru-RU"/>
        </w:rPr>
        <w:t>Война в Украине и новые правые и националистические организации в России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15635</TotalTime>
  <Application>LibreOffice/7.3.0.3$Windows_X86_64 LibreOffice_project/0f246aa12d0eee4a0f7adcefbf7c878fc2238db3</Application>
  <AppVersion>15.0000</AppVersion>
  <Pages>1</Pages>
  <Words>276</Words>
  <Characters>1794</Characters>
  <CharactersWithSpaces>2126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2022-12-28T18:25:59Z</dcterms:created>
  <dc:creator/>
  <dc:description/>
  <dc:language>it-IT</dc:language>
  <cp:lastModifiedBy/>
  <dcterms:modified xsi:type="dcterms:W3CDTF">2025-01-07T22:27:23Z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